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3B" w:rsidRDefault="007D64EA">
      <w:pPr>
        <w:snapToGrid w:val="0"/>
        <w:spacing w:line="520" w:lineRule="exact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l</w:t>
      </w:r>
    </w:p>
    <w:p w:rsidR="00B24D3B" w:rsidRDefault="007D64EA">
      <w:pPr>
        <w:snapToGrid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第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四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周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活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动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安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排（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3.21-3.27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）</w:t>
      </w:r>
    </w:p>
    <w:p w:rsidR="00B24D3B" w:rsidRDefault="007D64EA" w:rsidP="007D64EA">
      <w:pPr>
        <w:snapToGrid w:val="0"/>
        <w:spacing w:line="520" w:lineRule="exact"/>
        <w:ind w:firstLineChars="250" w:firstLine="70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一、会议安排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825"/>
        <w:gridCol w:w="1575"/>
        <w:gridCol w:w="4980"/>
        <w:gridCol w:w="3045"/>
        <w:gridCol w:w="2385"/>
        <w:gridCol w:w="1245"/>
      </w:tblGrid>
      <w:tr w:rsidR="00B24D3B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时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内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参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加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范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围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地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主持人</w:t>
            </w:r>
          </w:p>
        </w:tc>
      </w:tr>
      <w:tr w:rsidR="00B24D3B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上午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8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：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学生奖助学金工作领导小组会议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相关职能部门领导、各学院院长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现代教育中心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212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会议室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校领导</w:t>
            </w:r>
          </w:p>
        </w:tc>
      </w:tr>
      <w:tr w:rsidR="00B24D3B">
        <w:trPr>
          <w:trHeight w:val="52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下午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2:30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2022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年高影响力论文专题推进会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发展规划与学科建设处通知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305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会议室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校领导</w:t>
            </w:r>
          </w:p>
        </w:tc>
      </w:tr>
      <w:tr w:rsidR="00B24D3B">
        <w:trPr>
          <w:trHeight w:val="52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 w:rsidP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下午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：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学院研究生复试工作技术准备会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周凯、袁洁、李萌萌、张卓如、张力若、杨堉鑫、万里洋、徐然、马莲欣、苏欣欣、吕秀艳、郝国英、刘丁、程慧锦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腾讯会议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董德坤</w:t>
            </w:r>
          </w:p>
        </w:tc>
      </w:tr>
      <w:tr w:rsidR="00B24D3B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B24D3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7D64EA" w:rsidTr="007D64EA">
        <w:trPr>
          <w:trHeight w:val="52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上午8:30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第5次校长办公会议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校长办公会成员、党政办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嘉陵江路校区综合服务中心1010会议室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 w:rsidP="007D64EA">
            <w:pPr>
              <w:jc w:val="center"/>
            </w:pPr>
            <w:r w:rsidRPr="00A317A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校领导</w:t>
            </w:r>
          </w:p>
        </w:tc>
      </w:tr>
      <w:tr w:rsidR="007D64EA" w:rsidTr="007D64EA">
        <w:trPr>
          <w:trHeight w:val="52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下午2:30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多渠道筹资工作调度会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党政办通知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4EA" w:rsidRDefault="007D64EA" w:rsidP="007D64EA">
            <w:pPr>
              <w:jc w:val="center"/>
            </w:pPr>
            <w:r w:rsidRPr="00A317A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校领导</w:t>
            </w:r>
          </w:p>
        </w:tc>
      </w:tr>
      <w:tr w:rsidR="00B24D3B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晚上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7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：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学院研究生招生复试录取工作小组会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学院研究生招生复试录取工作小组成员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腾讯会议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荀志远</w:t>
            </w:r>
          </w:p>
        </w:tc>
      </w:tr>
      <w:tr w:rsidR="00B24D3B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上午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党委常委会会议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党委常委会成员、党政办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305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会议室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D3B" w:rsidRDefault="007D64EA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校领导</w:t>
            </w:r>
          </w:p>
        </w:tc>
      </w:tr>
    </w:tbl>
    <w:p w:rsidR="00B24D3B" w:rsidRDefault="007D64EA" w:rsidP="007D64EA">
      <w:pPr>
        <w:snapToGrid w:val="0"/>
        <w:spacing w:line="560" w:lineRule="exact"/>
        <w:ind w:leftChars="350" w:left="1295" w:hangingChars="200" w:hanging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活动安排可能根据实际情况做出调整，具体时间地点以实际通知为准。</w:t>
      </w:r>
    </w:p>
    <w:p w:rsidR="00B24D3B" w:rsidRDefault="00B24D3B">
      <w:pPr>
        <w:snapToGrid w:val="0"/>
        <w:spacing w:line="560" w:lineRule="exact"/>
        <w:ind w:left="1295"/>
        <w:rPr>
          <w:rFonts w:ascii="黑体" w:eastAsia="黑体" w:hAnsi="黑体"/>
          <w:color w:val="000000"/>
          <w:sz w:val="28"/>
          <w:szCs w:val="28"/>
        </w:rPr>
      </w:pPr>
    </w:p>
    <w:p w:rsidR="00B24D3B" w:rsidRDefault="007D64EA">
      <w:pPr>
        <w:snapToGrid w:val="0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/>
          <w:color w:val="000000"/>
          <w:sz w:val="44"/>
          <w:szCs w:val="44"/>
        </w:rPr>
        <w:t xml:space="preserve">                                                </w:t>
      </w:r>
      <w:r>
        <w:rPr>
          <w:rFonts w:ascii="黑体" w:eastAsia="黑体" w:hAnsi="黑体"/>
          <w:color w:val="000000"/>
          <w:sz w:val="28"/>
          <w:szCs w:val="28"/>
        </w:rPr>
        <w:t xml:space="preserve">  </w:t>
      </w:r>
      <w:r>
        <w:rPr>
          <w:rFonts w:ascii="黑体" w:eastAsia="黑体" w:hAnsi="黑体"/>
          <w:color w:val="000000"/>
          <w:sz w:val="28"/>
          <w:szCs w:val="28"/>
        </w:rPr>
        <w:t>党委、党政办公室</w:t>
      </w:r>
      <w:r>
        <w:rPr>
          <w:rFonts w:ascii="方正小标宋_GBK" w:eastAsia="方正小标宋_GBK" w:hAnsi="方正小标宋_GBK"/>
          <w:color w:val="000000"/>
          <w:sz w:val="44"/>
          <w:szCs w:val="44"/>
        </w:rPr>
        <w:tab/>
      </w:r>
    </w:p>
    <w:p w:rsidR="00B24D3B" w:rsidRDefault="007D64EA">
      <w:pPr>
        <w:snapToGrid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方正小标宋_GBK" w:eastAsia="方正小标宋_GBK" w:hAnsi="方正小标宋_GBK"/>
          <w:color w:val="000000"/>
          <w:sz w:val="44"/>
          <w:szCs w:val="44"/>
        </w:rPr>
        <w:t xml:space="preserve">                              </w:t>
      </w:r>
      <w:bookmarkStart w:id="0" w:name="_GoBack"/>
      <w:bookmarkEnd w:id="0"/>
      <w:r>
        <w:rPr>
          <w:rFonts w:ascii="方正小标宋_GBK" w:eastAsia="方正小标宋_GBK" w:hAnsi="方正小标宋_GBK"/>
          <w:color w:val="000000"/>
          <w:sz w:val="44"/>
          <w:szCs w:val="44"/>
        </w:rPr>
        <w:t xml:space="preserve">                      </w:t>
      </w:r>
      <w:r>
        <w:rPr>
          <w:rFonts w:ascii="黑体" w:eastAsia="黑体" w:hAnsi="黑体"/>
          <w:color w:val="000000"/>
          <w:sz w:val="28"/>
          <w:szCs w:val="28"/>
        </w:rPr>
        <w:t>3</w:t>
      </w:r>
      <w:r>
        <w:rPr>
          <w:rFonts w:ascii="黑体" w:eastAsia="黑体" w:hAnsi="黑体"/>
          <w:color w:val="000000"/>
          <w:sz w:val="28"/>
          <w:szCs w:val="28"/>
        </w:rPr>
        <w:t>月</w:t>
      </w:r>
      <w:r>
        <w:rPr>
          <w:rFonts w:ascii="黑体" w:eastAsia="黑体" w:hAnsi="黑体"/>
          <w:color w:val="000000"/>
          <w:sz w:val="28"/>
          <w:szCs w:val="28"/>
        </w:rPr>
        <w:t>21</w:t>
      </w:r>
      <w:r>
        <w:rPr>
          <w:rFonts w:ascii="黑体" w:eastAsia="黑体" w:hAnsi="黑体"/>
          <w:color w:val="000000"/>
          <w:sz w:val="28"/>
          <w:szCs w:val="28"/>
        </w:rPr>
        <w:t>日</w:t>
      </w:r>
    </w:p>
    <w:sectPr w:rsidR="00B24D3B">
      <w:pgSz w:w="16838" w:h="11906"/>
      <w:pgMar w:top="284" w:right="720" w:bottom="284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7D64EA"/>
    <w:rsid w:val="00A60633"/>
    <w:rsid w:val="00B24D3B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7B790-35D0-4FB4-ACA9-BB9D80CAE11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Tencent</dc:creator>
  <cp:lastModifiedBy>Windows User</cp:lastModifiedBy>
  <cp:revision>9</cp:revision>
  <dcterms:created xsi:type="dcterms:W3CDTF">2017-01-10T09:10:00Z</dcterms:created>
  <dcterms:modified xsi:type="dcterms:W3CDTF">2022-04-03T02:48:00Z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