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84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8"/>
          <w:sz w:val="44"/>
          <w:szCs w:val="44"/>
        </w:rPr>
        <w:t>第</w:t>
      </w:r>
      <w:r>
        <w:rPr>
          <w:rFonts w:ascii="黑体" w:hAnsi="黑体" w:eastAsia="黑体" w:cs="黑体"/>
          <w:spacing w:val="26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pacing w:val="-18"/>
          <w:sz w:val="44"/>
          <w:szCs w:val="44"/>
          <w:lang w:eastAsia="zh-CN"/>
        </w:rPr>
        <w:t>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排（3.</w:t>
      </w:r>
      <w:r>
        <w:rPr>
          <w:rFonts w:hint="eastAsia" w:ascii="黑体" w:hAnsi="黑体" w:eastAsia="黑体" w:cs="黑体"/>
          <w:spacing w:val="-18"/>
          <w:sz w:val="44"/>
          <w:szCs w:val="44"/>
        </w:rPr>
        <w:t>15</w:t>
      </w:r>
      <w:r>
        <w:rPr>
          <w:rFonts w:ascii="黑体" w:hAnsi="黑体" w:eastAsia="黑体" w:cs="黑体"/>
          <w:spacing w:val="-18"/>
          <w:sz w:val="44"/>
          <w:szCs w:val="44"/>
        </w:rPr>
        <w:t>-3.</w:t>
      </w:r>
      <w:r>
        <w:rPr>
          <w:rFonts w:ascii="黑体" w:hAnsi="黑体" w:eastAsia="黑体" w:cs="黑体"/>
          <w:spacing w:val="-190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pacing w:val="-18"/>
          <w:sz w:val="44"/>
          <w:szCs w:val="44"/>
        </w:rPr>
        <w:t>21</w:t>
      </w:r>
      <w:r>
        <w:rPr>
          <w:rFonts w:ascii="黑体" w:hAnsi="黑体" w:eastAsia="黑体" w:cs="黑体"/>
          <w:spacing w:val="-18"/>
          <w:sz w:val="44"/>
          <w:szCs w:val="44"/>
        </w:rPr>
        <w:t>）</w:t>
      </w:r>
    </w:p>
    <w:p/>
    <w:p/>
    <w:p>
      <w:pPr>
        <w:spacing w:before="204" w:line="204" w:lineRule="auto"/>
        <w:ind w:firstLine="28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34" w:lineRule="exact"/>
      </w:pPr>
    </w:p>
    <w:tbl>
      <w:tblPr>
        <w:tblStyle w:val="7"/>
        <w:tblW w:w="14507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806"/>
        <w:gridCol w:w="1746"/>
        <w:gridCol w:w="4297"/>
        <w:gridCol w:w="3412"/>
        <w:gridCol w:w="2108"/>
        <w:gridCol w:w="1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8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61" w:line="204" w:lineRule="auto"/>
              <w:ind w:firstLine="2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3</w:t>
            </w:r>
            <w:r>
              <w:rPr>
                <w:rFonts w:ascii="黑体" w:hAnsi="黑体" w:eastAsia="黑体" w:cs="黑体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月</w:t>
            </w:r>
          </w:p>
        </w:tc>
        <w:tc>
          <w:tcPr>
            <w:tcW w:w="806" w:type="dxa"/>
            <w:tcBorders>
              <w:top w:val="single" w:color="000000" w:sz="10" w:space="0"/>
            </w:tcBorders>
          </w:tcPr>
          <w:p>
            <w:pPr>
              <w:spacing w:before="61" w:line="204" w:lineRule="auto"/>
              <w:ind w:firstLine="12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746" w:type="dxa"/>
            <w:tcBorders>
              <w:top w:val="single" w:color="000000" w:sz="10" w:space="0"/>
            </w:tcBorders>
          </w:tcPr>
          <w:p>
            <w:pPr>
              <w:spacing w:before="61" w:line="204" w:lineRule="auto"/>
              <w:ind w:firstLine="40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4297" w:type="dxa"/>
            <w:tcBorders>
              <w:top w:val="single" w:color="000000" w:sz="10" w:space="0"/>
            </w:tcBorders>
          </w:tcPr>
          <w:p>
            <w:pPr>
              <w:spacing w:before="61" w:line="204" w:lineRule="auto"/>
              <w:ind w:firstLine="167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3412" w:type="dxa"/>
            <w:tcBorders>
              <w:top w:val="single" w:color="000000" w:sz="10" w:space="0"/>
            </w:tcBorders>
          </w:tcPr>
          <w:p>
            <w:pPr>
              <w:spacing w:before="61" w:line="204" w:lineRule="auto"/>
              <w:ind w:firstLine="72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3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2108" w:type="dxa"/>
            <w:tcBorders>
              <w:top w:val="single" w:color="000000" w:sz="10" w:space="0"/>
            </w:tcBorders>
          </w:tcPr>
          <w:p>
            <w:pPr>
              <w:spacing w:before="61" w:line="204" w:lineRule="auto"/>
              <w:ind w:firstLine="70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210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61" w:line="204" w:lineRule="auto"/>
              <w:ind w:firstLine="19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2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jc w:val="both"/>
            </w:pPr>
          </w:p>
          <w:p>
            <w:pPr>
              <w:spacing w:before="219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</w:t>
            </w:r>
          </w:p>
        </w:tc>
        <w:tc>
          <w:tcPr>
            <w:tcW w:w="806" w:type="dxa"/>
            <w:vMerge w:val="restart"/>
            <w:vAlign w:val="center"/>
          </w:tcPr>
          <w:p/>
          <w:p/>
          <w:p>
            <w:pPr>
              <w:spacing w:before="56" w:line="204" w:lineRule="auto"/>
              <w:ind w:firstLine="270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一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297" w:type="dxa"/>
            <w:vAlign w:val="center"/>
          </w:tcPr>
          <w:p>
            <w:pPr>
              <w:spacing w:before="50" w:line="204" w:lineRule="auto"/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专题工作会议</w:t>
            </w:r>
          </w:p>
        </w:tc>
        <w:tc>
          <w:tcPr>
            <w:tcW w:w="3412" w:type="dxa"/>
            <w:vAlign w:val="center"/>
          </w:tcPr>
          <w:p>
            <w:pPr>
              <w:spacing w:before="176" w:line="204" w:lineRule="auto"/>
              <w:ind w:firstLine="1008"/>
              <w:jc w:val="both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保卫处通知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1902会议室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219" w:line="204" w:lineRule="auto"/>
              <w:ind w:firstLine="387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before="56" w:line="204" w:lineRule="auto"/>
              <w:ind w:firstLine="270"/>
              <w:rPr>
                <w:rFonts w:ascii="黑体" w:hAnsi="黑体" w:eastAsia="黑体" w:cs="黑体"/>
                <w:sz w:val="12"/>
                <w:szCs w:val="12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176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297" w:type="dxa"/>
            <w:vAlign w:val="center"/>
          </w:tcPr>
          <w:p>
            <w:pPr>
              <w:spacing w:before="237" w:line="204" w:lineRule="auto"/>
              <w:ind w:firstLine="11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学校统战工作会议</w:t>
            </w:r>
          </w:p>
        </w:tc>
        <w:tc>
          <w:tcPr>
            <w:tcW w:w="3412" w:type="dxa"/>
            <w:vAlign w:val="center"/>
          </w:tcPr>
          <w:p>
            <w:pPr>
              <w:spacing w:before="176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各党总支（分党委）统战委员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1908会议室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restart"/>
            <w:tcBorders>
              <w:left w:val="single" w:color="000000" w:sz="10" w:space="0"/>
              <w:bottom w:val="nil"/>
            </w:tcBorders>
          </w:tcPr>
          <w:p/>
          <w:p/>
          <w:p>
            <w:pPr>
              <w:spacing w:before="175" w:line="204" w:lineRule="auto"/>
              <w:ind w:firstLine="280" w:firstLineChars="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vAlign w:val="center"/>
          </w:tcPr>
          <w:p>
            <w:pPr>
              <w:spacing w:before="188" w:line="204" w:lineRule="auto"/>
              <w:ind w:firstLine="280" w:firstLineChars="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746" w:type="dxa"/>
            <w:vAlign w:val="center"/>
          </w:tcPr>
          <w:p>
            <w:pPr>
              <w:spacing w:before="69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297" w:type="dxa"/>
            <w:vAlign w:val="center"/>
          </w:tcPr>
          <w:p>
            <w:pPr>
              <w:spacing w:before="69" w:line="204" w:lineRule="auto"/>
              <w:ind w:firstLine="46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安全生产工作领导小组会议</w:t>
            </w:r>
          </w:p>
        </w:tc>
        <w:tc>
          <w:tcPr>
            <w:tcW w:w="3412" w:type="dxa"/>
            <w:vAlign w:val="center"/>
          </w:tcPr>
          <w:p>
            <w:pPr>
              <w:spacing w:before="69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安全生产工作领导小组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1908会议室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28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806" w:type="dxa"/>
            <w:vMerge w:val="continue"/>
            <w:tcBorders>
              <w:top w:val="nil"/>
            </w:tcBorders>
            <w:vAlign w:val="center"/>
          </w:tcPr>
          <w:p/>
        </w:tc>
        <w:tc>
          <w:tcPr>
            <w:tcW w:w="1746" w:type="dxa"/>
            <w:vAlign w:val="center"/>
          </w:tcPr>
          <w:p>
            <w:pPr>
              <w:spacing w:before="174" w:line="204" w:lineRule="auto"/>
              <w:ind w:firstLine="154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之后</w:t>
            </w:r>
          </w:p>
        </w:tc>
        <w:tc>
          <w:tcPr>
            <w:tcW w:w="4297" w:type="dxa"/>
            <w:vAlign w:val="center"/>
          </w:tcPr>
          <w:p>
            <w:pPr>
              <w:spacing w:before="174" w:line="204" w:lineRule="auto"/>
              <w:ind w:firstLine="560" w:firstLineChars="2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人才引进工作领导小组会议</w:t>
            </w:r>
          </w:p>
        </w:tc>
        <w:tc>
          <w:tcPr>
            <w:tcW w:w="3412" w:type="dxa"/>
            <w:vAlign w:val="center"/>
          </w:tcPr>
          <w:p>
            <w:pPr>
              <w:spacing w:before="50" w:line="202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人才引进工作领导小组会议成员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1908会议室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28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806" w:type="dxa"/>
            <w:vMerge w:val="continue"/>
            <w:tcBorders>
              <w:top w:val="nil"/>
            </w:tcBorders>
            <w:vAlign w:val="center"/>
          </w:tcPr>
          <w:p/>
        </w:tc>
        <w:tc>
          <w:tcPr>
            <w:tcW w:w="1746" w:type="dxa"/>
            <w:vAlign w:val="center"/>
          </w:tcPr>
          <w:p>
            <w:pPr>
              <w:spacing w:before="174" w:line="204" w:lineRule="auto"/>
              <w:ind w:firstLine="154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晚上19:00</w:t>
            </w:r>
          </w:p>
        </w:tc>
        <w:tc>
          <w:tcPr>
            <w:tcW w:w="4297" w:type="dxa"/>
            <w:vAlign w:val="center"/>
          </w:tcPr>
          <w:p>
            <w:pPr>
              <w:spacing w:before="174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学生会、分团委学生干部会议</w:t>
            </w:r>
          </w:p>
        </w:tc>
        <w:tc>
          <w:tcPr>
            <w:tcW w:w="3412" w:type="dxa"/>
            <w:vAlign w:val="center"/>
          </w:tcPr>
          <w:p>
            <w:pPr>
              <w:spacing w:before="50" w:line="202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学生会、分团委学生干部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嘉陵江路校区中央院系区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C1-2楼311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109" w:line="183" w:lineRule="auto"/>
              <w:ind w:firstLine="335"/>
              <w:jc w:val="center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7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before="67" w:line="204" w:lineRule="auto"/>
              <w:ind w:firstLine="27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746" w:type="dxa"/>
            <w:vAlign w:val="center"/>
          </w:tcPr>
          <w:p>
            <w:pPr>
              <w:spacing w:before="67" w:line="204" w:lineRule="auto"/>
              <w:ind w:firstLine="280" w:firstLineChars="10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下午1：00</w:t>
            </w:r>
          </w:p>
        </w:tc>
        <w:tc>
          <w:tcPr>
            <w:tcW w:w="4297" w:type="dxa"/>
            <w:vAlign w:val="center"/>
          </w:tcPr>
          <w:p>
            <w:pPr>
              <w:spacing w:before="67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院全体学生干部会议</w:t>
            </w:r>
          </w:p>
        </w:tc>
        <w:tc>
          <w:tcPr>
            <w:tcW w:w="3412" w:type="dxa"/>
            <w:vAlign w:val="center"/>
          </w:tcPr>
          <w:p>
            <w:pPr>
              <w:spacing w:before="67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17-20级班长、团支书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1号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教学楼B-125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109" w:line="183" w:lineRule="auto"/>
              <w:ind w:firstLine="335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before="67" w:line="204" w:lineRule="auto"/>
              <w:ind w:firstLine="27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7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297" w:type="dxa"/>
            <w:vAlign w:val="center"/>
          </w:tcPr>
          <w:p>
            <w:pPr>
              <w:spacing w:before="67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研究生招生工作领导小组会议</w:t>
            </w:r>
          </w:p>
        </w:tc>
        <w:tc>
          <w:tcPr>
            <w:tcW w:w="3412" w:type="dxa"/>
            <w:vAlign w:val="center"/>
          </w:tcPr>
          <w:p>
            <w:pPr>
              <w:spacing w:before="67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校研究生招生工作领导小组会议全体成员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1908会议室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109" w:line="183" w:lineRule="auto"/>
              <w:ind w:firstLine="335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before="67" w:line="204" w:lineRule="auto"/>
              <w:ind w:firstLine="27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7" w:line="204" w:lineRule="auto"/>
              <w:ind w:firstLine="272" w:firstLineChars="10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下午2:30</w:t>
            </w:r>
          </w:p>
        </w:tc>
        <w:tc>
          <w:tcPr>
            <w:tcW w:w="4297" w:type="dxa"/>
            <w:vAlign w:val="center"/>
          </w:tcPr>
          <w:p>
            <w:pPr>
              <w:spacing w:before="67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数字化课程建设项目讨论会</w:t>
            </w:r>
          </w:p>
        </w:tc>
        <w:tc>
          <w:tcPr>
            <w:tcW w:w="3412" w:type="dxa"/>
            <w:vAlign w:val="center"/>
          </w:tcPr>
          <w:p>
            <w:pPr>
              <w:spacing w:before="67" w:line="204" w:lineRule="auto"/>
              <w:ind w:firstLine="307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程灏、张立新、马冉、张振森、孙永利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嘉陵江路校区中央院系区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C1-2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616会议室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 w:firstLineChars="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申建红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109" w:line="183" w:lineRule="auto"/>
              <w:ind w:firstLine="335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</w:tcPr>
          <w:p>
            <w:pPr>
              <w:spacing w:before="67" w:line="204" w:lineRule="auto"/>
              <w:ind w:firstLine="27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7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297" w:type="dxa"/>
            <w:vAlign w:val="center"/>
          </w:tcPr>
          <w:p>
            <w:pPr>
              <w:spacing w:before="67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学院2020级学生开展校内公益劳动实践</w:t>
            </w:r>
          </w:p>
        </w:tc>
        <w:tc>
          <w:tcPr>
            <w:tcW w:w="3412" w:type="dxa"/>
            <w:vAlign w:val="center"/>
          </w:tcPr>
          <w:p>
            <w:pPr>
              <w:spacing w:before="67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2020级学生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嘉陵江路校区中央院系区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C1-2楼</w:t>
            </w:r>
            <w:bookmarkEnd w:id="0"/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109" w:line="183" w:lineRule="auto"/>
              <w:ind w:firstLine="335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</w:tcPr>
          <w:p>
            <w:pPr>
              <w:spacing w:before="67" w:line="204" w:lineRule="auto"/>
              <w:ind w:firstLine="27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7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297" w:type="dxa"/>
            <w:vAlign w:val="center"/>
          </w:tcPr>
          <w:p>
            <w:pPr>
              <w:spacing w:before="67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中建中新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宣讲会</w:t>
            </w:r>
          </w:p>
        </w:tc>
        <w:tc>
          <w:tcPr>
            <w:tcW w:w="3412" w:type="dxa"/>
            <w:vAlign w:val="center"/>
          </w:tcPr>
          <w:p>
            <w:pPr>
              <w:spacing w:before="67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21届毕业生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1号教学楼B128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109" w:line="183" w:lineRule="auto"/>
              <w:ind w:firstLine="335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</w:tcPr>
          <w:p>
            <w:pPr>
              <w:spacing w:before="67" w:line="204" w:lineRule="auto"/>
              <w:ind w:firstLine="27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7" w:line="204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297" w:type="dxa"/>
            <w:vAlign w:val="center"/>
          </w:tcPr>
          <w:p>
            <w:pPr>
              <w:spacing w:before="67" w:line="204" w:lineRule="auto"/>
              <w:ind w:firstLine="280" w:firstLineChars="1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“挑战杯”学院选拔赛</w:t>
            </w:r>
          </w:p>
        </w:tc>
        <w:tc>
          <w:tcPr>
            <w:tcW w:w="3412" w:type="dxa"/>
            <w:vAlign w:val="center"/>
          </w:tcPr>
          <w:p>
            <w:pPr>
              <w:spacing w:before="67" w:line="204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于利俊等5名评委以及6支队伍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ind w:firstLine="280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嘉陵江路校区中央院系区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C1-2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311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109" w:line="183" w:lineRule="auto"/>
              <w:ind w:firstLine="335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before="67" w:line="204" w:lineRule="auto"/>
              <w:ind w:firstLine="27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7" w:line="204" w:lineRule="auto"/>
              <w:ind w:firstLine="272" w:firstLineChars="100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下午4:00</w:t>
            </w:r>
          </w:p>
        </w:tc>
        <w:tc>
          <w:tcPr>
            <w:tcW w:w="4297" w:type="dxa"/>
            <w:vAlign w:val="center"/>
          </w:tcPr>
          <w:p>
            <w:pPr>
              <w:spacing w:before="67" w:line="204" w:lineRule="auto"/>
              <w:jc w:val="center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中铁集团山东公司校企合作对接会</w:t>
            </w:r>
          </w:p>
        </w:tc>
        <w:tc>
          <w:tcPr>
            <w:tcW w:w="3412" w:type="dxa"/>
            <w:vAlign w:val="center"/>
          </w:tcPr>
          <w:p>
            <w:pPr>
              <w:spacing w:before="67" w:line="204" w:lineRule="auto"/>
              <w:ind w:firstLine="307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科技处通知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1902会议室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109" w:line="183" w:lineRule="auto"/>
              <w:ind w:firstLine="335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before="67" w:line="204" w:lineRule="auto"/>
              <w:ind w:firstLine="27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7" w:line="204" w:lineRule="auto"/>
              <w:jc w:val="center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晚上19：00</w:t>
            </w:r>
          </w:p>
        </w:tc>
        <w:tc>
          <w:tcPr>
            <w:tcW w:w="4297" w:type="dxa"/>
            <w:vAlign w:val="center"/>
          </w:tcPr>
          <w:p>
            <w:pPr>
              <w:spacing w:before="67" w:line="204" w:lineRule="auto"/>
              <w:jc w:val="center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2017级考研咨询会</w:t>
            </w:r>
          </w:p>
        </w:tc>
        <w:tc>
          <w:tcPr>
            <w:tcW w:w="3412" w:type="dxa"/>
            <w:vAlign w:val="center"/>
          </w:tcPr>
          <w:p>
            <w:pPr>
              <w:spacing w:before="67" w:line="204" w:lineRule="auto"/>
              <w:ind w:firstLine="307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学院班子成员、2017级辅导员及2017级考研学生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腾讯会议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186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112" w:line="181" w:lineRule="auto"/>
              <w:ind w:firstLine="33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8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before="69" w:line="204" w:lineRule="auto"/>
              <w:ind w:firstLine="28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下午4：00</w:t>
            </w: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第22期学工论坛</w:t>
            </w:r>
          </w:p>
        </w:tc>
        <w:tc>
          <w:tcPr>
            <w:tcW w:w="3412" w:type="dxa"/>
            <w:vAlign w:val="center"/>
          </w:tcPr>
          <w:p>
            <w:pPr>
              <w:spacing w:before="176" w:line="204" w:lineRule="auto"/>
              <w:ind w:firstLine="1008"/>
              <w:jc w:val="both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全体辅导员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1号教学楼东报告厅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274" w:firstLineChars="100"/>
              <w:jc w:val="left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焦红良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112" w:line="181" w:lineRule="auto"/>
              <w:ind w:firstLine="335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before="69" w:line="204" w:lineRule="auto"/>
              <w:ind w:firstLine="282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下午19:00</w:t>
            </w:r>
          </w:p>
        </w:tc>
        <w:tc>
          <w:tcPr>
            <w:tcW w:w="42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海尔智家宣讲会</w:t>
            </w:r>
          </w:p>
        </w:tc>
        <w:tc>
          <w:tcPr>
            <w:tcW w:w="3412" w:type="dxa"/>
            <w:vAlign w:val="center"/>
          </w:tcPr>
          <w:p>
            <w:pPr>
              <w:spacing w:before="176" w:line="204" w:lineRule="auto"/>
              <w:ind w:firstLine="1008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21届毕业生</w:t>
            </w:r>
          </w:p>
        </w:tc>
        <w:tc>
          <w:tcPr>
            <w:tcW w:w="2108" w:type="dxa"/>
            <w:vAlign w:val="center"/>
          </w:tcPr>
          <w:p>
            <w:pPr>
              <w:spacing w:before="50" w:line="201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1号教学楼B228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line="204" w:lineRule="auto"/>
              <w:ind w:firstLine="280" w:firstLineChars="100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8" w:type="dxa"/>
            <w:vMerge w:val="restart"/>
            <w:tcBorders>
              <w:left w:val="single" w:color="000000" w:sz="10" w:space="0"/>
            </w:tcBorders>
          </w:tcPr>
          <w:p>
            <w:pPr>
              <w:spacing w:before="266" w:line="204" w:lineRule="auto"/>
              <w:ind w:firstLine="254" w:firstLineChars="100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9</w:t>
            </w:r>
          </w:p>
        </w:tc>
        <w:tc>
          <w:tcPr>
            <w:tcW w:w="806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225" w:line="204" w:lineRule="auto"/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746" w:type="dxa"/>
            <w:vAlign w:val="center"/>
          </w:tcPr>
          <w:p>
            <w:pPr>
              <w:spacing w:before="68" w:line="204" w:lineRule="auto"/>
              <w:ind w:firstLine="151"/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上午10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4297" w:type="dxa"/>
            <w:vAlign w:val="center"/>
          </w:tcPr>
          <w:p>
            <w:pPr>
              <w:spacing w:before="68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工程造价专业考研咨询会</w:t>
            </w:r>
          </w:p>
        </w:tc>
        <w:tc>
          <w:tcPr>
            <w:tcW w:w="3412" w:type="dxa"/>
            <w:vAlign w:val="center"/>
          </w:tcPr>
          <w:p>
            <w:pPr>
              <w:spacing w:before="68" w:line="204" w:lineRule="auto"/>
              <w:ind w:firstLine="31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造价考研过线学生</w:t>
            </w:r>
          </w:p>
        </w:tc>
        <w:tc>
          <w:tcPr>
            <w:tcW w:w="2108" w:type="dxa"/>
            <w:vAlign w:val="center"/>
          </w:tcPr>
          <w:p>
            <w:pPr>
              <w:spacing w:before="68" w:line="204" w:lineRule="auto"/>
              <w:ind w:firstLine="33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腾讯会议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8" w:line="204" w:lineRule="auto"/>
              <w:ind w:left="298" w:leftChars="133" w:hanging="19" w:hangingChars="7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李龙、陈永亮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266" w:line="204" w:lineRule="auto"/>
              <w:ind w:firstLine="254" w:firstLineChars="100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225" w:line="204" w:lineRule="auto"/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8" w:line="204" w:lineRule="auto"/>
              <w:ind w:firstLine="151"/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上午10：00</w:t>
            </w:r>
          </w:p>
        </w:tc>
        <w:tc>
          <w:tcPr>
            <w:tcW w:w="4297" w:type="dxa"/>
            <w:vAlign w:val="center"/>
          </w:tcPr>
          <w:p>
            <w:pPr>
              <w:spacing w:before="68" w:line="204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西海岸发展集团企业走访</w:t>
            </w:r>
          </w:p>
        </w:tc>
        <w:tc>
          <w:tcPr>
            <w:tcW w:w="3412" w:type="dxa"/>
            <w:vAlign w:val="center"/>
          </w:tcPr>
          <w:p>
            <w:pPr>
              <w:spacing w:before="68" w:line="204" w:lineRule="auto"/>
              <w:ind w:firstLine="316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于利俊、张翔</w:t>
            </w:r>
          </w:p>
        </w:tc>
        <w:tc>
          <w:tcPr>
            <w:tcW w:w="2108" w:type="dxa"/>
            <w:vAlign w:val="center"/>
          </w:tcPr>
          <w:p>
            <w:pPr>
              <w:spacing w:before="68" w:line="204" w:lineRule="auto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西海岸发展集团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8" w:line="204" w:lineRule="auto"/>
              <w:ind w:firstLine="195"/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266" w:line="204" w:lineRule="auto"/>
              <w:ind w:firstLine="280" w:firstLineChars="10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225" w:line="204" w:lineRule="auto"/>
              <w:ind w:firstLine="280" w:firstLineChars="10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before="68" w:line="204" w:lineRule="auto"/>
              <w:ind w:firstLine="151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上午11：00</w:t>
            </w:r>
          </w:p>
        </w:tc>
        <w:tc>
          <w:tcPr>
            <w:tcW w:w="4297" w:type="dxa"/>
            <w:vAlign w:val="center"/>
          </w:tcPr>
          <w:p>
            <w:pPr>
              <w:spacing w:before="68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土地资源管理专业考研咨询会</w:t>
            </w:r>
          </w:p>
        </w:tc>
        <w:tc>
          <w:tcPr>
            <w:tcW w:w="3412" w:type="dxa"/>
            <w:vAlign w:val="center"/>
          </w:tcPr>
          <w:p>
            <w:pPr>
              <w:spacing w:before="68" w:line="204" w:lineRule="auto"/>
              <w:ind w:firstLine="316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土地考研过线学生</w:t>
            </w:r>
          </w:p>
        </w:tc>
        <w:tc>
          <w:tcPr>
            <w:tcW w:w="2108" w:type="dxa"/>
            <w:vAlign w:val="center"/>
          </w:tcPr>
          <w:p>
            <w:pPr>
              <w:spacing w:before="68" w:line="204" w:lineRule="auto"/>
              <w:ind w:firstLine="337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腾讯会议</w:t>
            </w: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8" w:line="204" w:lineRule="auto"/>
              <w:ind w:firstLine="19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董德坤、陈永亮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28" w:type="dxa"/>
            <w:tcBorders>
              <w:left w:val="single" w:color="000000" w:sz="10" w:space="0"/>
            </w:tcBorders>
          </w:tcPr>
          <w:p>
            <w:pPr>
              <w:spacing w:before="110" w:line="182" w:lineRule="auto"/>
              <w:ind w:firstLine="254" w:firstLineChars="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20</w:t>
            </w:r>
          </w:p>
        </w:tc>
        <w:tc>
          <w:tcPr>
            <w:tcW w:w="806" w:type="dxa"/>
            <w:vAlign w:val="center"/>
          </w:tcPr>
          <w:p>
            <w:pPr>
              <w:spacing w:before="69" w:line="204" w:lineRule="auto"/>
              <w:ind w:firstLine="27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六</w:t>
            </w:r>
          </w:p>
        </w:tc>
        <w:tc>
          <w:tcPr>
            <w:tcW w:w="1746" w:type="dxa"/>
          </w:tcPr>
          <w:p>
            <w:pPr>
              <w:ind w:firstLine="210" w:firstLineChars="100"/>
            </w:pPr>
          </w:p>
        </w:tc>
        <w:tc>
          <w:tcPr>
            <w:tcW w:w="4297" w:type="dxa"/>
            <w:vAlign w:val="center"/>
          </w:tcPr>
          <w:p>
            <w:pPr>
              <w:jc w:val="center"/>
            </w:pP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108" w:type="dxa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10" w:type="dxa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28" w:type="dxa"/>
            <w:tcBorders>
              <w:left w:val="single" w:color="000000" w:sz="10" w:space="0"/>
            </w:tcBorders>
            <w:vAlign w:val="center"/>
          </w:tcPr>
          <w:p>
            <w:pPr>
              <w:spacing w:before="156" w:line="204" w:lineRule="auto"/>
              <w:ind w:firstLine="254" w:firstLineChars="10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21</w:t>
            </w:r>
          </w:p>
        </w:tc>
        <w:tc>
          <w:tcPr>
            <w:tcW w:w="806" w:type="dxa"/>
            <w:vAlign w:val="center"/>
          </w:tcPr>
          <w:p>
            <w:pPr>
              <w:spacing w:before="113" w:line="204" w:lineRule="auto"/>
              <w:ind w:firstLine="280" w:firstLineChars="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日</w:t>
            </w:r>
          </w:p>
        </w:tc>
        <w:tc>
          <w:tcPr>
            <w:tcW w:w="1746" w:type="dxa"/>
          </w:tcPr>
          <w:p>
            <w:pPr>
              <w:spacing w:before="113" w:line="204" w:lineRule="auto"/>
              <w:ind w:firstLine="15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4297" w:type="dxa"/>
          </w:tcPr>
          <w:p>
            <w:pPr>
              <w:spacing w:before="50" w:line="204" w:lineRule="auto"/>
              <w:ind w:firstLine="1306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12" w:type="dxa"/>
          </w:tcPr>
          <w:p>
            <w:pPr>
              <w:spacing w:before="113" w:line="204" w:lineRule="auto"/>
              <w:ind w:firstLine="115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08" w:type="dxa"/>
          </w:tcPr>
          <w:p>
            <w:pPr>
              <w:spacing w:before="50" w:line="204" w:lineRule="auto"/>
              <w:ind w:firstLine="918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0" w:type="dxa"/>
            <w:tcBorders>
              <w:right w:val="single" w:color="000000" w:sz="10" w:space="0"/>
            </w:tcBorders>
          </w:tcPr>
          <w:p>
            <w:pPr>
              <w:spacing w:before="113" w:line="204" w:lineRule="auto"/>
              <w:ind w:firstLine="186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before="208" w:line="204" w:lineRule="auto"/>
        <w:ind w:firstLine="31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>
      <w:pPr>
        <w:spacing w:before="314" w:line="204" w:lineRule="auto"/>
        <w:ind w:firstLine="11616" w:firstLineChars="4400"/>
        <w:rPr>
          <w:rFonts w:ascii="黑体" w:hAnsi="黑体" w:eastAsia="黑体" w:cs="黑体"/>
          <w:spacing w:val="-8"/>
          <w:sz w:val="28"/>
          <w:szCs w:val="28"/>
        </w:rPr>
      </w:pPr>
      <w:r>
        <w:rPr>
          <w:rFonts w:hint="eastAsia" w:ascii="黑体" w:hAnsi="黑体" w:eastAsia="黑体" w:cs="黑体"/>
          <w:spacing w:val="-8"/>
          <w:sz w:val="28"/>
          <w:szCs w:val="28"/>
        </w:rPr>
        <w:t>党总支、院办</w:t>
      </w:r>
    </w:p>
    <w:p>
      <w:pPr>
        <w:spacing w:before="314" w:line="204" w:lineRule="auto"/>
        <w:ind w:firstLine="11880" w:firstLineChars="45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3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8"/>
          <w:sz w:val="28"/>
          <w:szCs w:val="28"/>
        </w:rPr>
        <w:t>月</w:t>
      </w:r>
      <w:r>
        <w:rPr>
          <w:rFonts w:ascii="黑体" w:hAnsi="黑体" w:eastAsia="黑体" w:cs="黑体"/>
          <w:spacing w:val="-66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8"/>
          <w:sz w:val="28"/>
          <w:szCs w:val="28"/>
        </w:rPr>
        <w:t>15</w:t>
      </w:r>
      <w:r>
        <w:rPr>
          <w:rFonts w:ascii="黑体" w:hAnsi="黑体" w:eastAsia="黑体" w:cs="黑体"/>
          <w:spacing w:val="-8"/>
          <w:sz w:val="28"/>
          <w:szCs w:val="28"/>
        </w:rPr>
        <w:t>日</w:t>
      </w:r>
    </w:p>
    <w:sectPr>
      <w:pgSz w:w="16839" w:h="11906"/>
      <w:pgMar w:top="761" w:right="1154" w:bottom="0" w:left="115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A1"/>
    <w:rsid w:val="0002560B"/>
    <w:rsid w:val="002459E7"/>
    <w:rsid w:val="002623A1"/>
    <w:rsid w:val="005E40F4"/>
    <w:rsid w:val="00900C08"/>
    <w:rsid w:val="009B7017"/>
    <w:rsid w:val="06F032D8"/>
    <w:rsid w:val="07943C19"/>
    <w:rsid w:val="0B0E753A"/>
    <w:rsid w:val="0BF836B4"/>
    <w:rsid w:val="0CEE0DD6"/>
    <w:rsid w:val="10436970"/>
    <w:rsid w:val="1195442F"/>
    <w:rsid w:val="14DC75C9"/>
    <w:rsid w:val="187D0098"/>
    <w:rsid w:val="1B0A6B3C"/>
    <w:rsid w:val="1C3025D2"/>
    <w:rsid w:val="226F6ECA"/>
    <w:rsid w:val="246A4E2A"/>
    <w:rsid w:val="24835B5C"/>
    <w:rsid w:val="280B7A21"/>
    <w:rsid w:val="282C1F9F"/>
    <w:rsid w:val="2D1161E4"/>
    <w:rsid w:val="2FA77DAC"/>
    <w:rsid w:val="31CF754E"/>
    <w:rsid w:val="38CB1713"/>
    <w:rsid w:val="3A060665"/>
    <w:rsid w:val="3B421A4B"/>
    <w:rsid w:val="42042DC9"/>
    <w:rsid w:val="43A81EE0"/>
    <w:rsid w:val="444E786F"/>
    <w:rsid w:val="448D0F04"/>
    <w:rsid w:val="44BD2116"/>
    <w:rsid w:val="44EA2A87"/>
    <w:rsid w:val="45AF327A"/>
    <w:rsid w:val="46717ED4"/>
    <w:rsid w:val="485A21D1"/>
    <w:rsid w:val="4B1A455F"/>
    <w:rsid w:val="4DFB0A5C"/>
    <w:rsid w:val="500877A7"/>
    <w:rsid w:val="52C8473B"/>
    <w:rsid w:val="55B973EF"/>
    <w:rsid w:val="56CD7FFC"/>
    <w:rsid w:val="5AB34FCC"/>
    <w:rsid w:val="5B725A8B"/>
    <w:rsid w:val="5B7D2D51"/>
    <w:rsid w:val="60B7400C"/>
    <w:rsid w:val="60DE4F88"/>
    <w:rsid w:val="619654CD"/>
    <w:rsid w:val="6308785D"/>
    <w:rsid w:val="654317AD"/>
    <w:rsid w:val="69CE5EE4"/>
    <w:rsid w:val="69D80831"/>
    <w:rsid w:val="6C3B02CD"/>
    <w:rsid w:val="6EC24C67"/>
    <w:rsid w:val="6EFB2F2F"/>
    <w:rsid w:val="73C87479"/>
    <w:rsid w:val="755C2467"/>
    <w:rsid w:val="756B4EF6"/>
    <w:rsid w:val="75C04C19"/>
    <w:rsid w:val="7C1C52BA"/>
    <w:rsid w:val="7D7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782</Characters>
  <Lines>6</Lines>
  <Paragraphs>1</Paragraphs>
  <TotalTime>7</TotalTime>
  <ScaleCrop>false</ScaleCrop>
  <LinksUpToDate>false</LinksUpToDate>
  <CharactersWithSpaces>918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2021-03-19T04:07:00Z</dcterms:created>
  <dc:creator>微软用户</dc:creator>
  <cp:lastModifiedBy>Administrator</cp:lastModifiedBy>
  <dcterms:modified xsi:type="dcterms:W3CDTF">2021-03-19T07:27:40Z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