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204" w:lineRule="auto"/>
        <w:ind w:firstLine="3346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6"/>
          <w:sz w:val="44"/>
          <w:szCs w:val="44"/>
        </w:rPr>
        <w:t>第</w:t>
      </w:r>
      <w:r>
        <w:rPr>
          <w:rFonts w:ascii="黑体" w:hAnsi="黑体" w:eastAsia="黑体" w:cs="黑体"/>
          <w:spacing w:val="29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十</w:t>
      </w:r>
      <w:r>
        <w:rPr>
          <w:rFonts w:ascii="黑体" w:hAnsi="黑体" w:eastAsia="黑体" w:cs="黑体"/>
          <w:spacing w:val="8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pacing w:val="-16"/>
          <w:sz w:val="44"/>
          <w:szCs w:val="44"/>
        </w:rPr>
        <w:t>九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活</w:t>
      </w:r>
      <w:r>
        <w:rPr>
          <w:rFonts w:ascii="黑体" w:hAnsi="黑体" w:eastAsia="黑体" w:cs="黑体"/>
          <w:spacing w:val="8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安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6"/>
          <w:sz w:val="44"/>
          <w:szCs w:val="44"/>
        </w:rPr>
        <w:t>排（1</w:t>
      </w:r>
      <w:r>
        <w:rPr>
          <w:rFonts w:hint="eastAsia" w:ascii="黑体" w:hAnsi="黑体" w:eastAsia="黑体" w:cs="黑体"/>
          <w:spacing w:val="-16"/>
          <w:sz w:val="44"/>
          <w:szCs w:val="44"/>
        </w:rPr>
        <w:t>.11</w:t>
      </w:r>
      <w:r>
        <w:rPr>
          <w:rFonts w:ascii="黑体" w:hAnsi="黑体" w:eastAsia="黑体" w:cs="黑体"/>
          <w:spacing w:val="-16"/>
          <w:sz w:val="44"/>
          <w:szCs w:val="44"/>
        </w:rPr>
        <w:t>-1.</w:t>
      </w:r>
      <w:r>
        <w:rPr>
          <w:rFonts w:hint="eastAsia" w:ascii="黑体" w:hAnsi="黑体" w:eastAsia="黑体" w:cs="黑体"/>
          <w:spacing w:val="-16"/>
          <w:sz w:val="44"/>
          <w:szCs w:val="44"/>
        </w:rPr>
        <w:t>17</w:t>
      </w:r>
      <w:r>
        <w:rPr>
          <w:rFonts w:ascii="黑体" w:hAnsi="黑体" w:eastAsia="黑体" w:cs="黑体"/>
          <w:spacing w:val="-16"/>
          <w:sz w:val="44"/>
          <w:szCs w:val="44"/>
        </w:rPr>
        <w:t>）</w:t>
      </w:r>
    </w:p>
    <w:p>
      <w:pPr>
        <w:spacing w:before="39" w:line="204" w:lineRule="auto"/>
        <w:ind w:firstLine="27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一</w:t>
      </w:r>
      <w:r>
        <w:rPr>
          <w:rFonts w:ascii="黑体" w:hAnsi="黑体" w:eastAsia="黑体" w:cs="黑体"/>
          <w:spacing w:val="-10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、会议安排</w:t>
      </w:r>
    </w:p>
    <w:p>
      <w:pPr>
        <w:spacing w:line="21" w:lineRule="auto"/>
        <w:rPr>
          <w:sz w:val="2"/>
          <w:szCs w:val="2"/>
        </w:rPr>
      </w:pPr>
    </w:p>
    <w:tbl>
      <w:tblPr>
        <w:tblStyle w:val="6"/>
        <w:tblW w:w="14462" w:type="dxa"/>
        <w:tblInd w:w="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851"/>
        <w:gridCol w:w="1702"/>
        <w:gridCol w:w="5104"/>
        <w:gridCol w:w="2978"/>
        <w:gridCol w:w="1800"/>
        <w:gridCol w:w="1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64" w:type="dxa"/>
            <w:tcBorders>
              <w:top w:val="single" w:color="000000" w:sz="10" w:space="0"/>
              <w:left w:val="single" w:color="000000" w:sz="10" w:space="0"/>
            </w:tcBorders>
          </w:tcPr>
          <w:p>
            <w:pPr>
              <w:spacing w:before="45" w:line="204" w:lineRule="auto"/>
              <w:ind w:firstLine="17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1月</w:t>
            </w:r>
          </w:p>
        </w:tc>
        <w:tc>
          <w:tcPr>
            <w:tcW w:w="851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14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星期</w:t>
            </w:r>
          </w:p>
        </w:tc>
        <w:tc>
          <w:tcPr>
            <w:tcW w:w="1702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51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时</w:t>
            </w:r>
            <w:r>
              <w:rPr>
                <w:rFonts w:ascii="黑体" w:hAnsi="黑体" w:eastAsia="黑体" w:cs="黑体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间</w:t>
            </w:r>
          </w:p>
        </w:tc>
        <w:tc>
          <w:tcPr>
            <w:tcW w:w="5104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194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内</w:t>
            </w: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 xml:space="preserve">    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容</w:t>
            </w:r>
          </w:p>
        </w:tc>
        <w:tc>
          <w:tcPr>
            <w:tcW w:w="2978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51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参</w:t>
            </w: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加</w:t>
            </w:r>
            <w:r>
              <w:rPr>
                <w:rFonts w:ascii="黑体" w:hAnsi="黑体" w:eastAsia="黑体" w:cs="黑体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范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围</w:t>
            </w:r>
          </w:p>
        </w:tc>
        <w:tc>
          <w:tcPr>
            <w:tcW w:w="1800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5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地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点</w:t>
            </w:r>
          </w:p>
        </w:tc>
        <w:tc>
          <w:tcPr>
            <w:tcW w:w="1063" w:type="dxa"/>
            <w:tcBorders>
              <w:top w:val="single" w:color="000000" w:sz="10" w:space="0"/>
              <w:right w:val="single" w:color="000000" w:sz="10" w:space="0"/>
            </w:tcBorders>
          </w:tcPr>
          <w:p>
            <w:pPr>
              <w:spacing w:before="45" w:line="204" w:lineRule="auto"/>
              <w:ind w:firstLine="13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tcBorders>
              <w:left w:val="single" w:color="000000" w:sz="10" w:space="0"/>
            </w:tcBorders>
            <w:vAlign w:val="center"/>
          </w:tcPr>
          <w:p>
            <w:pPr>
              <w:spacing w:before="111" w:line="185" w:lineRule="auto"/>
              <w:ind w:firstLine="337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spacing w:before="191" w:line="204" w:lineRule="auto"/>
              <w:ind w:firstLine="295"/>
              <w:jc w:val="center"/>
              <w:rPr>
                <w:rFonts w:ascii="黑体" w:hAnsi="黑体" w:eastAsia="黑体" w:cs="黑体"/>
                <w:sz w:val="12"/>
                <w:szCs w:val="12"/>
              </w:rPr>
            </w:pPr>
            <w:r>
              <w:rPr>
                <w:rFonts w:ascii="黑体" w:hAnsi="黑体" w:eastAsia="黑体" w:cs="黑体"/>
                <w:spacing w:val="48"/>
                <w:w w:val="181"/>
                <w:sz w:val="12"/>
                <w:szCs w:val="12"/>
              </w:rPr>
              <w:t>一</w:t>
            </w:r>
          </w:p>
        </w:tc>
        <w:tc>
          <w:tcPr>
            <w:tcW w:w="1702" w:type="dxa"/>
            <w:vAlign w:val="center"/>
          </w:tcPr>
          <w:p>
            <w:pPr>
              <w:spacing w:before="70" w:line="204" w:lineRule="auto"/>
              <w:ind w:firstLine="266"/>
              <w:jc w:val="center"/>
              <w:rPr>
                <w:rFonts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上午10：30</w:t>
            </w:r>
          </w:p>
        </w:tc>
        <w:tc>
          <w:tcPr>
            <w:tcW w:w="5104" w:type="dxa"/>
            <w:vAlign w:val="center"/>
          </w:tcPr>
          <w:p>
            <w:pPr>
              <w:spacing w:before="70" w:line="204" w:lineRule="auto"/>
              <w:jc w:val="center"/>
              <w:rPr>
                <w:rFonts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向学院学术委员会汇报学科评估情况</w:t>
            </w:r>
          </w:p>
        </w:tc>
        <w:tc>
          <w:tcPr>
            <w:tcW w:w="2978" w:type="dxa"/>
            <w:vAlign w:val="center"/>
          </w:tcPr>
          <w:p>
            <w:pPr>
              <w:spacing w:before="70" w:line="204" w:lineRule="auto"/>
              <w:ind w:firstLine="113"/>
              <w:jc w:val="center"/>
              <w:rPr>
                <w:rFonts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eastAsia="zh-CN"/>
              </w:rPr>
              <w:t>学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院学术委员会委员</w:t>
            </w:r>
          </w:p>
        </w:tc>
        <w:tc>
          <w:tcPr>
            <w:tcW w:w="1800" w:type="dxa"/>
            <w:vAlign w:val="center"/>
          </w:tcPr>
          <w:p>
            <w:pPr>
              <w:spacing w:before="70" w:line="204" w:lineRule="auto"/>
              <w:ind w:firstLine="183"/>
              <w:jc w:val="center"/>
              <w:rPr>
                <w:rFonts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嘉陵江路校区中央院系区C1-2 616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70" w:line="204" w:lineRule="auto"/>
              <w:ind w:firstLine="130"/>
              <w:jc w:val="center"/>
              <w:rPr>
                <w:rFonts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董德坤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964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219" w:line="204" w:lineRule="auto"/>
              <w:ind w:firstLine="270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before="233" w:line="204" w:lineRule="auto"/>
              <w:ind w:firstLine="280" w:firstLineChars="1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二</w:t>
            </w:r>
          </w:p>
        </w:tc>
        <w:tc>
          <w:tcPr>
            <w:tcW w:w="1702" w:type="dxa"/>
            <w:vAlign w:val="center"/>
          </w:tcPr>
          <w:p>
            <w:pPr>
              <w:spacing w:before="176" w:line="204" w:lineRule="auto"/>
              <w:ind w:firstLine="280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下午2：30</w:t>
            </w:r>
          </w:p>
        </w:tc>
        <w:tc>
          <w:tcPr>
            <w:tcW w:w="5104" w:type="dxa"/>
            <w:vAlign w:val="center"/>
          </w:tcPr>
          <w:p>
            <w:pPr>
              <w:spacing w:before="176" w:line="204" w:lineRule="auto"/>
              <w:ind w:firstLine="183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教学工作例会</w:t>
            </w:r>
          </w:p>
        </w:tc>
        <w:tc>
          <w:tcPr>
            <w:tcW w:w="2978" w:type="dxa"/>
            <w:vAlign w:val="center"/>
          </w:tcPr>
          <w:p>
            <w:pPr>
              <w:spacing w:before="57" w:line="221" w:lineRule="auto"/>
              <w:ind w:left="116" w:right="100" w:hanging="6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教务处通知</w:t>
            </w:r>
          </w:p>
        </w:tc>
        <w:tc>
          <w:tcPr>
            <w:tcW w:w="1800" w:type="dxa"/>
            <w:vAlign w:val="center"/>
          </w:tcPr>
          <w:p>
            <w:pPr>
              <w:spacing w:before="57" w:line="221" w:lineRule="auto"/>
              <w:ind w:right="284"/>
              <w:jc w:val="righ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1908会议室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964" w:type="dxa"/>
            <w:vMerge w:val="continue"/>
            <w:tcBorders>
              <w:left w:val="single" w:color="000000" w:sz="10" w:space="0"/>
              <w:bottom w:val="nil"/>
            </w:tcBorders>
            <w:vAlign w:val="center"/>
          </w:tcPr>
          <w:p>
            <w:pPr>
              <w:spacing w:before="219" w:line="204" w:lineRule="auto"/>
              <w:ind w:firstLine="270" w:firstLineChars="100"/>
              <w:jc w:val="both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bottom w:val="nil"/>
            </w:tcBorders>
            <w:vAlign w:val="center"/>
          </w:tcPr>
          <w:p>
            <w:pPr>
              <w:spacing w:before="233" w:line="204" w:lineRule="auto"/>
              <w:ind w:firstLine="280" w:firstLineChars="1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before="176" w:line="204" w:lineRule="auto"/>
              <w:ind w:firstLine="280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下午4:</w:t>
            </w:r>
            <w:r>
              <w:rPr>
                <w:rFonts w:ascii="黑体" w:hAnsi="黑体" w:eastAsia="黑体" w:cs="黑体"/>
                <w:sz w:val="28"/>
                <w:szCs w:val="28"/>
              </w:rPr>
              <w:t>00</w:t>
            </w:r>
          </w:p>
        </w:tc>
        <w:tc>
          <w:tcPr>
            <w:tcW w:w="5104" w:type="dxa"/>
            <w:vAlign w:val="center"/>
          </w:tcPr>
          <w:p>
            <w:pPr>
              <w:spacing w:before="176" w:line="204" w:lineRule="auto"/>
              <w:ind w:firstLine="183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易班工作表彰大会</w:t>
            </w:r>
          </w:p>
        </w:tc>
        <w:tc>
          <w:tcPr>
            <w:tcW w:w="2978" w:type="dxa"/>
            <w:vAlign w:val="center"/>
          </w:tcPr>
          <w:p>
            <w:pPr>
              <w:spacing w:before="57" w:line="221" w:lineRule="auto"/>
              <w:ind w:left="116" w:right="100" w:hanging="6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于利俊、李佳妮、受表彰班级学生代表</w:t>
            </w:r>
          </w:p>
        </w:tc>
        <w:tc>
          <w:tcPr>
            <w:tcW w:w="1800" w:type="dxa"/>
            <w:vAlign w:val="center"/>
          </w:tcPr>
          <w:p>
            <w:pPr>
              <w:spacing w:before="57" w:line="221" w:lineRule="auto"/>
              <w:ind w:right="284"/>
              <w:jc w:val="righ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嘉陵江路校区中央院系区C1-2 </w:t>
            </w:r>
            <w:r>
              <w:rPr>
                <w:rFonts w:ascii="黑体" w:hAnsi="黑体" w:eastAsia="黑体" w:cs="黑体"/>
                <w:sz w:val="28"/>
                <w:szCs w:val="28"/>
              </w:rPr>
              <w:t>311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jc w:val="center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李佳妮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tcBorders>
              <w:left w:val="single" w:color="000000" w:sz="10" w:space="0"/>
            </w:tcBorders>
            <w:vAlign w:val="center"/>
          </w:tcPr>
          <w:p>
            <w:pPr>
              <w:spacing w:before="94" w:line="196" w:lineRule="auto"/>
              <w:ind w:firstLine="339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spacing w:before="53" w:line="204" w:lineRule="auto"/>
              <w:ind w:firstLine="296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</w:t>
            </w:r>
          </w:p>
        </w:tc>
        <w:tc>
          <w:tcPr>
            <w:tcW w:w="1702" w:type="dxa"/>
            <w:vAlign w:val="center"/>
          </w:tcPr>
          <w:p>
            <w:pPr>
              <w:spacing w:before="69" w:line="204" w:lineRule="auto"/>
              <w:ind w:firstLine="266"/>
              <w:jc w:val="both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>
            <w:pPr>
              <w:spacing w:before="69" w:line="204" w:lineRule="auto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69" w:line="204" w:lineRule="auto"/>
              <w:ind w:firstLine="12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32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tcBorders>
              <w:left w:val="single" w:color="000000" w:sz="10" w:space="0"/>
            </w:tcBorders>
            <w:vAlign w:val="center"/>
          </w:tcPr>
          <w:p>
            <w:pPr>
              <w:spacing w:before="92" w:line="202" w:lineRule="auto"/>
              <w:ind w:firstLine="33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spacing w:before="52" w:line="204" w:lineRule="auto"/>
              <w:ind w:firstLine="30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</w:t>
            </w:r>
          </w:p>
        </w:tc>
        <w:tc>
          <w:tcPr>
            <w:tcW w:w="1702" w:type="dxa"/>
            <w:vAlign w:val="center"/>
          </w:tcPr>
          <w:p>
            <w:pPr>
              <w:spacing w:before="69" w:line="204" w:lineRule="auto"/>
              <w:ind w:firstLine="266"/>
              <w:jc w:val="both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上午 9:00</w:t>
            </w: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寒假前安全大检查</w:t>
            </w:r>
          </w:p>
        </w:tc>
        <w:tc>
          <w:tcPr>
            <w:tcW w:w="2978" w:type="dxa"/>
            <w:vAlign w:val="center"/>
          </w:tcPr>
          <w:p>
            <w:pPr>
              <w:spacing w:before="69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保卫处通知</w:t>
            </w:r>
          </w:p>
        </w:tc>
        <w:tc>
          <w:tcPr>
            <w:tcW w:w="1800" w:type="dxa"/>
            <w:vAlign w:val="center"/>
          </w:tcPr>
          <w:p>
            <w:pPr>
              <w:spacing w:before="69" w:line="204" w:lineRule="auto"/>
              <w:ind w:firstLine="125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32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92" w:line="202" w:lineRule="auto"/>
              <w:ind w:firstLine="339"/>
              <w:jc w:val="both"/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before="52" w:line="204" w:lineRule="auto"/>
              <w:ind w:firstLine="307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</w:t>
            </w:r>
          </w:p>
        </w:tc>
        <w:tc>
          <w:tcPr>
            <w:tcW w:w="1702" w:type="dxa"/>
            <w:vAlign w:val="center"/>
          </w:tcPr>
          <w:p>
            <w:pPr>
              <w:spacing w:before="52" w:line="204" w:lineRule="auto"/>
              <w:ind w:firstLine="266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上午9:</w:t>
            </w:r>
            <w:r>
              <w:rPr>
                <w:rFonts w:ascii="黑体" w:hAnsi="黑体" w:eastAsia="黑体" w:cs="黑体"/>
                <w:sz w:val="28"/>
                <w:szCs w:val="28"/>
              </w:rPr>
              <w:t>00</w:t>
            </w: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ind w:firstLine="560" w:firstLineChars="20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西海岸发展集团进行支部共建</w:t>
            </w:r>
          </w:p>
        </w:tc>
        <w:tc>
          <w:tcPr>
            <w:tcW w:w="2978" w:type="dxa"/>
            <w:vAlign w:val="center"/>
          </w:tcPr>
          <w:p>
            <w:pPr>
              <w:spacing w:before="69" w:line="204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荀志远、于利俊、张翔</w:t>
            </w:r>
          </w:p>
        </w:tc>
        <w:tc>
          <w:tcPr>
            <w:tcW w:w="1800" w:type="dxa"/>
            <w:vAlign w:val="center"/>
          </w:tcPr>
          <w:p>
            <w:pPr>
              <w:spacing w:before="57" w:line="221" w:lineRule="auto"/>
              <w:ind w:right="284"/>
              <w:jc w:val="righ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嘉陵江路校区中央院系区C1-2 616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jc w:val="center"/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荀志远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92" w:line="202" w:lineRule="auto"/>
              <w:ind w:firstLine="339"/>
              <w:jc w:val="both"/>
              <w:rPr>
                <w:rFonts w:ascii="黑体" w:hAnsi="黑体" w:eastAsia="黑体" w:cs="黑体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52" w:line="204" w:lineRule="auto"/>
              <w:ind w:firstLine="307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before="52" w:line="204" w:lineRule="auto"/>
              <w:ind w:firstLine="26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下午2：00</w:t>
            </w:r>
          </w:p>
        </w:tc>
        <w:tc>
          <w:tcPr>
            <w:tcW w:w="5104" w:type="dxa"/>
            <w:vAlign w:val="center"/>
          </w:tcPr>
          <w:p>
            <w:pPr>
              <w:spacing w:before="69" w:line="204" w:lineRule="auto"/>
              <w:ind w:firstLine="560" w:firstLineChars="2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2020年科研总结与2021年布置会</w:t>
            </w:r>
          </w:p>
        </w:tc>
        <w:tc>
          <w:tcPr>
            <w:tcW w:w="2978" w:type="dxa"/>
            <w:vAlign w:val="center"/>
          </w:tcPr>
          <w:p>
            <w:pPr>
              <w:spacing w:before="69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学院院长、科研院长及科研秘书，科技处</w:t>
            </w:r>
          </w:p>
        </w:tc>
        <w:tc>
          <w:tcPr>
            <w:tcW w:w="1800" w:type="dxa"/>
            <w:vAlign w:val="center"/>
          </w:tcPr>
          <w:p>
            <w:pPr>
              <w:spacing w:before="57" w:line="221" w:lineRule="auto"/>
              <w:ind w:right="284"/>
              <w:jc w:val="righ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1908会议室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92" w:line="202" w:lineRule="auto"/>
              <w:ind w:firstLine="339"/>
              <w:jc w:val="both"/>
              <w:rPr>
                <w:rFonts w:ascii="黑体" w:hAnsi="黑体" w:eastAsia="黑体" w:cs="黑体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52" w:line="204" w:lineRule="auto"/>
              <w:ind w:firstLine="307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before="52" w:line="204" w:lineRule="auto"/>
              <w:ind w:firstLine="26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下午3：00</w:t>
            </w:r>
          </w:p>
        </w:tc>
        <w:tc>
          <w:tcPr>
            <w:tcW w:w="5104" w:type="dxa"/>
            <w:vAlign w:val="center"/>
          </w:tcPr>
          <w:p>
            <w:pPr>
              <w:spacing w:before="52" w:line="204" w:lineRule="auto"/>
              <w:ind w:firstLine="266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2020年度领导班子民主生活会</w:t>
            </w:r>
          </w:p>
        </w:tc>
        <w:tc>
          <w:tcPr>
            <w:tcW w:w="2978" w:type="dxa"/>
            <w:vAlign w:val="center"/>
          </w:tcPr>
          <w:p>
            <w:pPr>
              <w:spacing w:before="52" w:line="204" w:lineRule="auto"/>
              <w:ind w:firstLine="266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督导组组长王伟副校长、成员组织部董建莉、纪委申清和、学院班子成员</w:t>
            </w:r>
          </w:p>
        </w:tc>
        <w:tc>
          <w:tcPr>
            <w:tcW w:w="1800" w:type="dxa"/>
            <w:vAlign w:val="center"/>
          </w:tcPr>
          <w:p>
            <w:pPr>
              <w:spacing w:before="52" w:line="204" w:lineRule="auto"/>
              <w:ind w:firstLine="12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嘉陵江路校区中央院系区C1-2 616</w:t>
            </w: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52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梁虹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tcBorders>
              <w:left w:val="single" w:color="000000" w:sz="10" w:space="0"/>
            </w:tcBorders>
          </w:tcPr>
          <w:p>
            <w:pPr>
              <w:spacing w:before="92" w:line="202" w:lineRule="auto"/>
              <w:ind w:firstLine="339"/>
              <w:rPr>
                <w:rFonts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>
            <w:pPr>
              <w:spacing w:before="52" w:line="204" w:lineRule="auto"/>
              <w:ind w:firstLine="30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六</w:t>
            </w:r>
          </w:p>
        </w:tc>
        <w:tc>
          <w:tcPr>
            <w:tcW w:w="1702" w:type="dxa"/>
            <w:vAlign w:val="center"/>
          </w:tcPr>
          <w:p>
            <w:pPr>
              <w:spacing w:before="52" w:line="204" w:lineRule="auto"/>
              <w:ind w:firstLine="26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>
            <w:pPr>
              <w:spacing w:before="52" w:line="204" w:lineRule="auto"/>
              <w:ind w:firstLine="1120" w:firstLineChars="4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52" w:line="204" w:lineRule="auto"/>
              <w:ind w:firstLine="12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52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tcBorders>
              <w:left w:val="single" w:color="000000" w:sz="10" w:space="0"/>
            </w:tcBorders>
          </w:tcPr>
          <w:p>
            <w:pPr>
              <w:spacing w:before="92" w:line="202" w:lineRule="auto"/>
              <w:ind w:firstLine="268" w:firstLineChars="100"/>
              <w:rPr>
                <w:rFonts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>
            <w:pPr>
              <w:spacing w:before="52" w:line="204" w:lineRule="auto"/>
              <w:ind w:firstLine="30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日</w:t>
            </w:r>
          </w:p>
        </w:tc>
        <w:tc>
          <w:tcPr>
            <w:tcW w:w="1702" w:type="dxa"/>
            <w:vAlign w:val="center"/>
          </w:tcPr>
          <w:p>
            <w:pPr>
              <w:spacing w:before="52" w:line="204" w:lineRule="auto"/>
              <w:ind w:firstLine="26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>
            <w:pPr>
              <w:spacing w:before="52" w:line="204" w:lineRule="auto"/>
              <w:ind w:firstLine="1120" w:firstLineChars="4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52" w:line="204" w:lineRule="auto"/>
              <w:ind w:firstLine="12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52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before="177" w:line="204" w:lineRule="auto"/>
        <w:ind w:firstLine="27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二</w:t>
      </w:r>
      <w:r>
        <w:rPr>
          <w:rFonts w:ascii="黑体" w:hAnsi="黑体" w:eastAsia="黑体" w:cs="黑体"/>
          <w:spacing w:val="-91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、其他事宜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，将根据实际另行通知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，按有关程序组织实施</w:t>
      </w:r>
      <w:r>
        <w:rPr>
          <w:rFonts w:ascii="黑体" w:hAnsi="黑体" w:eastAsia="黑体" w:cs="黑体"/>
          <w:spacing w:val="-107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。</w:t>
      </w:r>
    </w:p>
    <w:p>
      <w:pPr>
        <w:spacing w:before="50" w:line="204" w:lineRule="auto"/>
        <w:ind w:firstLine="10804"/>
        <w:rPr>
          <w:rFonts w:ascii="黑体" w:hAnsi="黑体" w:eastAsia="黑体" w:cs="黑体"/>
          <w:spacing w:val="-5"/>
          <w:sz w:val="28"/>
          <w:szCs w:val="28"/>
        </w:rPr>
      </w:pPr>
      <w:r>
        <w:rPr>
          <w:rFonts w:hint="eastAsia" w:ascii="黑体" w:hAnsi="黑体" w:eastAsia="黑体" w:cs="黑体"/>
          <w:spacing w:val="-5"/>
          <w:sz w:val="28"/>
          <w:szCs w:val="28"/>
        </w:rPr>
        <w:t>党总支、院办</w:t>
      </w:r>
    </w:p>
    <w:p>
      <w:pPr>
        <w:spacing w:before="50" w:line="204" w:lineRule="auto"/>
        <w:ind w:firstLine="11004" w:firstLineChars="420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1</w:t>
      </w:r>
      <w:r>
        <w:rPr>
          <w:rFonts w:ascii="黑体" w:hAnsi="黑体" w:eastAsia="黑体" w:cs="黑体"/>
          <w:spacing w:val="-49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49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月</w:t>
      </w:r>
      <w:r>
        <w:rPr>
          <w:rFonts w:hint="eastAsia" w:ascii="黑体" w:hAnsi="黑体" w:eastAsia="黑体" w:cs="黑体"/>
          <w:spacing w:val="-9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62"/>
          <w:sz w:val="28"/>
          <w:szCs w:val="28"/>
        </w:rPr>
        <w:t xml:space="preserve">11  </w:t>
      </w:r>
      <w:r>
        <w:rPr>
          <w:rFonts w:ascii="黑体" w:hAnsi="黑体" w:eastAsia="黑体" w:cs="黑体"/>
          <w:spacing w:val="-9"/>
          <w:sz w:val="28"/>
          <w:szCs w:val="28"/>
        </w:rPr>
        <w:t>日</w:t>
      </w:r>
    </w:p>
    <w:sectPr>
      <w:pgSz w:w="16839" w:h="11906"/>
      <w:pgMar w:top="761" w:right="1161" w:bottom="0" w:left="11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16"/>
    <w:rsid w:val="000D176A"/>
    <w:rsid w:val="00126407"/>
    <w:rsid w:val="001332E5"/>
    <w:rsid w:val="001D37AA"/>
    <w:rsid w:val="00220516"/>
    <w:rsid w:val="00422D55"/>
    <w:rsid w:val="007B08BE"/>
    <w:rsid w:val="007C79EA"/>
    <w:rsid w:val="009547C5"/>
    <w:rsid w:val="009D3C96"/>
    <w:rsid w:val="009E0F5A"/>
    <w:rsid w:val="009F2AC2"/>
    <w:rsid w:val="00A273F8"/>
    <w:rsid w:val="00A95C95"/>
    <w:rsid w:val="00BC3D42"/>
    <w:rsid w:val="00BC75F0"/>
    <w:rsid w:val="00BF13AC"/>
    <w:rsid w:val="00C45D03"/>
    <w:rsid w:val="00EA3A42"/>
    <w:rsid w:val="00FD77F0"/>
    <w:rsid w:val="01F75430"/>
    <w:rsid w:val="048E39C4"/>
    <w:rsid w:val="05E94C28"/>
    <w:rsid w:val="06092EE2"/>
    <w:rsid w:val="07904675"/>
    <w:rsid w:val="09C620D6"/>
    <w:rsid w:val="0A77024A"/>
    <w:rsid w:val="12B25B11"/>
    <w:rsid w:val="13083D49"/>
    <w:rsid w:val="13741177"/>
    <w:rsid w:val="1564152E"/>
    <w:rsid w:val="186128EA"/>
    <w:rsid w:val="1CC3149C"/>
    <w:rsid w:val="1CD36E09"/>
    <w:rsid w:val="22763518"/>
    <w:rsid w:val="23DE0AC0"/>
    <w:rsid w:val="2678195B"/>
    <w:rsid w:val="26F4419A"/>
    <w:rsid w:val="282302E4"/>
    <w:rsid w:val="2D397B1F"/>
    <w:rsid w:val="2DB157A5"/>
    <w:rsid w:val="335B6D58"/>
    <w:rsid w:val="35C83078"/>
    <w:rsid w:val="368072BD"/>
    <w:rsid w:val="379B7F6D"/>
    <w:rsid w:val="395562E8"/>
    <w:rsid w:val="3BAF555F"/>
    <w:rsid w:val="3CFA1CEB"/>
    <w:rsid w:val="3D376982"/>
    <w:rsid w:val="3EF54DD7"/>
    <w:rsid w:val="405C304C"/>
    <w:rsid w:val="418E2061"/>
    <w:rsid w:val="421A5921"/>
    <w:rsid w:val="461C3CF8"/>
    <w:rsid w:val="489B147D"/>
    <w:rsid w:val="4CE6489E"/>
    <w:rsid w:val="4E2544B7"/>
    <w:rsid w:val="4EB31088"/>
    <w:rsid w:val="52B41E73"/>
    <w:rsid w:val="54357384"/>
    <w:rsid w:val="545C5FAD"/>
    <w:rsid w:val="55E34320"/>
    <w:rsid w:val="58DB0007"/>
    <w:rsid w:val="597259AB"/>
    <w:rsid w:val="5B5158EC"/>
    <w:rsid w:val="64F06415"/>
    <w:rsid w:val="68B67032"/>
    <w:rsid w:val="69965CFE"/>
    <w:rsid w:val="6CB666DB"/>
    <w:rsid w:val="6DA17950"/>
    <w:rsid w:val="78293B28"/>
    <w:rsid w:val="78327700"/>
    <w:rsid w:val="7BC52050"/>
    <w:rsid w:val="7D2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DF3357-13F5-4E76-90F8-AFA5B342EC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82</Words>
  <Characters>469</Characters>
  <Lines>3</Lines>
  <Paragraphs>1</Paragraphs>
  <TotalTime>2</TotalTime>
  <ScaleCrop>false</ScaleCrop>
  <LinksUpToDate>false</LinksUpToDate>
  <CharactersWithSpaces>550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2020-12-25T18:40:00Z</dcterms:created>
  <dc:creator>微软用户</dc:creator>
  <cp:lastModifiedBy>LiIy Baby</cp:lastModifiedBy>
  <dcterms:modified xsi:type="dcterms:W3CDTF">2021-01-16T00:57:15Z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