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</w:rPr>
      </w:pPr>
    </w:p>
    <w:p>
      <w:pPr>
        <w:pStyle w:val="2"/>
        <w:spacing w:before="2"/>
        <w:rPr>
          <w:rFonts w:ascii="Times New Roman"/>
          <w:sz w:val="34"/>
        </w:rPr>
      </w:pPr>
    </w:p>
    <w:p>
      <w:pPr>
        <w:pStyle w:val="2"/>
        <w:ind w:left="660"/>
      </w:pPr>
      <w:r>
        <w:t>一、会议安排</w:t>
      </w:r>
    </w:p>
    <w:p>
      <w:pPr>
        <w:tabs>
          <w:tab w:val="left" w:pos="3219"/>
          <w:tab w:val="left" w:pos="3879"/>
          <w:tab w:val="left" w:pos="4539"/>
          <w:tab w:val="left" w:pos="5199"/>
          <w:tab w:val="left" w:pos="5859"/>
        </w:tabs>
        <w:spacing w:before="0" w:line="710" w:lineRule="exact"/>
        <w:ind w:left="660" w:right="0" w:firstLine="0"/>
        <w:jc w:val="left"/>
        <w:rPr>
          <w:rFonts w:hint="eastAsia" w:ascii="Arial Unicode MS" w:eastAsia="Arial Unicode MS"/>
          <w:sz w:val="44"/>
        </w:rPr>
      </w:pPr>
      <w:r>
        <w:br w:type="column"/>
      </w:r>
      <w:r>
        <w:rPr>
          <w:rFonts w:hint="eastAsia" w:ascii="Arial Unicode MS" w:eastAsia="Arial Unicode MS"/>
          <w:sz w:val="44"/>
        </w:rPr>
        <w:t>5.25-5.31</w:t>
      </w:r>
      <w:r>
        <w:rPr>
          <w:rFonts w:hint="eastAsia" w:ascii="Arial Unicode MS" w:eastAsia="Arial Unicode MS"/>
          <w:spacing w:val="-38"/>
          <w:sz w:val="44"/>
        </w:rPr>
        <w:t xml:space="preserve"> </w:t>
      </w:r>
      <w:r>
        <w:rPr>
          <w:rFonts w:hint="eastAsia" w:ascii="Arial Unicode MS" w:eastAsia="Arial Unicode MS"/>
          <w:sz w:val="44"/>
        </w:rPr>
        <w:t>一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活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安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排</w:t>
      </w:r>
    </w:p>
    <w:p>
      <w:pPr>
        <w:spacing w:after="0" w:line="710" w:lineRule="exact"/>
        <w:jc w:val="left"/>
        <w:rPr>
          <w:rFonts w:hint="eastAsia" w:ascii="Arial Unicode MS" w:eastAsia="Arial Unicode MS"/>
          <w:sz w:val="44"/>
        </w:rPr>
        <w:sectPr>
          <w:type w:val="continuous"/>
          <w:pgSz w:w="16840" w:h="11910" w:orient="landscape"/>
          <w:pgMar w:top="740" w:right="620" w:bottom="280" w:left="760" w:header="720" w:footer="720" w:gutter="0"/>
          <w:cols w:equalWidth="0" w:num="2">
            <w:col w:w="2381" w:space="1797"/>
            <w:col w:w="11282"/>
          </w:cols>
        </w:sectPr>
      </w:pPr>
    </w:p>
    <w:p>
      <w:pPr>
        <w:pStyle w:val="2"/>
        <w:rPr>
          <w:rFonts w:ascii="Arial Unicode MS"/>
          <w:sz w:val="2"/>
        </w:rPr>
      </w:pPr>
    </w:p>
    <w:tbl>
      <w:tblPr>
        <w:tblStyle w:val="3"/>
        <w:tblW w:w="0" w:type="auto"/>
        <w:tblInd w:w="14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7"/>
        <w:gridCol w:w="829"/>
        <w:gridCol w:w="1674"/>
        <w:gridCol w:w="5169"/>
        <w:gridCol w:w="3391"/>
        <w:gridCol w:w="1904"/>
        <w:gridCol w:w="12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2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9"/>
              <w:ind w:left="110" w:right="88"/>
              <w:rPr>
                <w:sz w:val="28"/>
              </w:rPr>
            </w:pPr>
            <w:r>
              <w:rPr>
                <w:sz w:val="28"/>
              </w:rPr>
              <w:t>5 月</w:t>
            </w:r>
          </w:p>
        </w:tc>
        <w:tc>
          <w:tcPr>
            <w:tcW w:w="83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9"/>
              <w:ind w:left="125" w:right="95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67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9"/>
              <w:ind w:left="194" w:right="164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516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009"/>
              </w:tabs>
              <w:spacing w:before="79"/>
              <w:ind w:left="29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33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87"/>
                <w:tab w:val="left" w:pos="1149"/>
                <w:tab w:val="left" w:pos="1708"/>
              </w:tabs>
              <w:spacing w:before="79"/>
              <w:ind w:left="28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19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9"/>
              <w:ind w:left="168" w:right="138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25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79"/>
              <w:ind w:left="194" w:right="157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822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Arial Unicode MS"/>
                <w:sz w:val="28"/>
              </w:rPr>
            </w:pPr>
          </w:p>
          <w:p>
            <w:pPr>
              <w:pStyle w:val="7"/>
              <w:jc w:val="center"/>
              <w:rPr>
                <w:rFonts w:ascii="Arial Unicode MS"/>
                <w:sz w:val="28"/>
              </w:rPr>
            </w:pPr>
          </w:p>
          <w:p>
            <w:pPr>
              <w:pStyle w:val="7"/>
              <w:spacing w:before="4"/>
              <w:jc w:val="center"/>
              <w:rPr>
                <w:rFonts w:ascii="Arial Unicode MS"/>
                <w:sz w:val="17"/>
              </w:rPr>
            </w:pPr>
          </w:p>
          <w:p>
            <w:pPr>
              <w:pStyle w:val="7"/>
              <w:ind w:left="27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3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Arial Unicode MS"/>
                <w:sz w:val="28"/>
              </w:rPr>
            </w:pPr>
          </w:p>
          <w:p>
            <w:pPr>
              <w:pStyle w:val="7"/>
              <w:jc w:val="center"/>
              <w:rPr>
                <w:rFonts w:ascii="Arial Unicode MS"/>
                <w:sz w:val="28"/>
              </w:rPr>
            </w:pPr>
          </w:p>
          <w:p>
            <w:pPr>
              <w:pStyle w:val="7"/>
              <w:spacing w:before="4"/>
              <w:jc w:val="center"/>
              <w:rPr>
                <w:rFonts w:ascii="Arial Unicode MS"/>
                <w:sz w:val="17"/>
              </w:rPr>
            </w:pPr>
          </w:p>
          <w:p>
            <w:pPr>
              <w:pStyle w:val="7"/>
              <w:ind w:left="28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一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Arial Unicode MS"/>
                <w:sz w:val="31"/>
              </w:rPr>
            </w:pPr>
          </w:p>
          <w:p>
            <w:pPr>
              <w:pStyle w:val="7"/>
              <w:ind w:left="194" w:right="165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Arial Unicode MS"/>
                <w:sz w:val="21"/>
              </w:rPr>
            </w:pPr>
          </w:p>
          <w:p>
            <w:pPr>
              <w:pStyle w:val="7"/>
              <w:ind w:left="2031" w:right="72" w:hanging="1856"/>
              <w:jc w:val="left"/>
              <w:rPr>
                <w:sz w:val="28"/>
              </w:rPr>
            </w:pPr>
            <w:r>
              <w:rPr>
                <w:sz w:val="28"/>
              </w:rPr>
              <w:t>2020 年全省教育系统全面从严治党工作视频会议</w:t>
            </w:r>
          </w:p>
        </w:tc>
        <w:tc>
          <w:tcPr>
            <w:tcW w:w="3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" w:line="360" w:lineRule="atLeast"/>
              <w:ind w:left="114" w:right="129" w:firstLine="48"/>
              <w:rPr>
                <w:sz w:val="28"/>
              </w:rPr>
            </w:pPr>
            <w:r>
              <w:rPr>
                <w:sz w:val="28"/>
              </w:rPr>
              <w:t>学校领导班子成员、各党总支（分党委）书记、各学院院长、各部门（单位负责人</w:t>
            </w:r>
          </w:p>
        </w:tc>
        <w:tc>
          <w:tcPr>
            <w:tcW w:w="1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8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滨海人居创新</w:t>
            </w:r>
          </w:p>
          <w:p>
            <w:pPr>
              <w:pStyle w:val="7"/>
              <w:spacing w:before="34" w:line="160" w:lineRule="auto"/>
              <w:ind w:left="114" w:right="92" w:hanging="356"/>
              <w:jc w:val="left"/>
              <w:rPr>
                <w:sz w:val="28"/>
              </w:rPr>
            </w:pPr>
            <w:r>
              <w:rPr>
                <w:position w:val="-17"/>
                <w:sz w:val="28"/>
              </w:rPr>
              <w:t>）</w:t>
            </w:r>
            <w:r>
              <w:rPr>
                <w:spacing w:val="-65"/>
                <w:position w:val="-17"/>
                <w:sz w:val="28"/>
              </w:rPr>
              <w:t xml:space="preserve"> </w:t>
            </w:r>
            <w:r>
              <w:rPr>
                <w:spacing w:val="-24"/>
                <w:sz w:val="28"/>
              </w:rPr>
              <w:t xml:space="preserve">中心 </w:t>
            </w:r>
            <w:r>
              <w:rPr>
                <w:sz w:val="28"/>
              </w:rPr>
              <w:t>7</w:t>
            </w:r>
            <w:r>
              <w:rPr>
                <w:spacing w:val="-23"/>
                <w:sz w:val="28"/>
              </w:rPr>
              <w:t xml:space="preserve"> 楼会议</w:t>
            </w:r>
            <w:r>
              <w:rPr>
                <w:sz w:val="28"/>
              </w:rPr>
              <w:t>室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ind w:left="194" w:right="157"/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822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"/>
              <w:jc w:val="left"/>
              <w:rPr>
                <w:rFonts w:ascii="Arial Unicode MS"/>
                <w:sz w:val="31"/>
              </w:rPr>
            </w:pPr>
          </w:p>
          <w:p>
            <w:pPr>
              <w:pStyle w:val="7"/>
              <w:ind w:left="194" w:right="164"/>
              <w:rPr>
                <w:sz w:val="28"/>
              </w:rPr>
            </w:pPr>
            <w:r>
              <w:rPr>
                <w:sz w:val="28"/>
              </w:rPr>
              <w:t>之后</w:t>
            </w:r>
          </w:p>
        </w:tc>
        <w:tc>
          <w:tcPr>
            <w:tcW w:w="5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"/>
              <w:jc w:val="left"/>
              <w:rPr>
                <w:rFonts w:ascii="Arial Unicode MS"/>
                <w:sz w:val="31"/>
              </w:rPr>
            </w:pPr>
          </w:p>
          <w:p>
            <w:pPr>
              <w:pStyle w:val="7"/>
              <w:ind w:left="27"/>
              <w:rPr>
                <w:sz w:val="28"/>
              </w:rPr>
            </w:pPr>
            <w:r>
              <w:rPr>
                <w:sz w:val="28"/>
              </w:rPr>
              <w:t>青岛理工大学安全稳定工作会议</w:t>
            </w:r>
          </w:p>
        </w:tc>
        <w:tc>
          <w:tcPr>
            <w:tcW w:w="3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 w:line="360" w:lineRule="atLeast"/>
              <w:ind w:left="114" w:right="129" w:firstLine="48"/>
              <w:rPr>
                <w:sz w:val="28"/>
              </w:rPr>
            </w:pPr>
            <w:r>
              <w:rPr>
                <w:sz w:val="28"/>
              </w:rPr>
              <w:t>学校领导班子成员、各党总支（分党委）书记、各学院院长、各部门（单位负责人</w:t>
            </w:r>
          </w:p>
        </w:tc>
        <w:tc>
          <w:tcPr>
            <w:tcW w:w="1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3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滨海人居创新</w:t>
            </w:r>
          </w:p>
          <w:p>
            <w:pPr>
              <w:pStyle w:val="7"/>
              <w:spacing w:before="34" w:line="160" w:lineRule="auto"/>
              <w:ind w:left="114" w:right="92" w:hanging="356"/>
              <w:jc w:val="left"/>
              <w:rPr>
                <w:sz w:val="28"/>
              </w:rPr>
            </w:pPr>
            <w:r>
              <w:rPr>
                <w:position w:val="-17"/>
                <w:sz w:val="28"/>
              </w:rPr>
              <w:t>）</w:t>
            </w:r>
            <w:r>
              <w:rPr>
                <w:spacing w:val="-65"/>
                <w:position w:val="-17"/>
                <w:sz w:val="28"/>
              </w:rPr>
              <w:t xml:space="preserve"> </w:t>
            </w:r>
            <w:r>
              <w:rPr>
                <w:spacing w:val="-24"/>
                <w:sz w:val="28"/>
              </w:rPr>
              <w:t xml:space="preserve">中心 </w:t>
            </w:r>
            <w:r>
              <w:rPr>
                <w:sz w:val="28"/>
              </w:rPr>
              <w:t>7</w:t>
            </w:r>
            <w:r>
              <w:rPr>
                <w:spacing w:val="-23"/>
                <w:sz w:val="28"/>
              </w:rPr>
              <w:t xml:space="preserve"> 楼会议</w:t>
            </w:r>
            <w:r>
              <w:rPr>
                <w:sz w:val="28"/>
              </w:rPr>
              <w:t>室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822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94" w:right="165"/>
              <w:rPr>
                <w:sz w:val="28"/>
                <w:lang w:val="zh-CN" w:eastAsia="zh-CN"/>
              </w:rPr>
            </w:pPr>
            <w:r>
              <w:rPr>
                <w:rFonts w:hint="eastAsia"/>
                <w:sz w:val="28"/>
              </w:rPr>
              <w:t>晚上</w:t>
            </w:r>
            <w:r>
              <w:rPr>
                <w:sz w:val="28"/>
              </w:rPr>
              <w:t>8</w:t>
            </w:r>
            <w:r>
              <w:rPr>
                <w:rFonts w:hint="eastAsia"/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5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94" w:right="165"/>
              <w:rPr>
                <w:sz w:val="28"/>
                <w:lang w:val="zh-CN" w:eastAsia="zh-CN"/>
              </w:rPr>
            </w:pPr>
            <w:r>
              <w:rPr>
                <w:rFonts w:hint="eastAsia"/>
                <w:sz w:val="28"/>
              </w:rPr>
              <w:t>学生工作会议</w:t>
            </w:r>
          </w:p>
        </w:tc>
        <w:tc>
          <w:tcPr>
            <w:tcW w:w="3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94" w:right="165"/>
              <w:rPr>
                <w:sz w:val="28"/>
                <w:lang w:val="zh-CN" w:eastAsia="zh-CN"/>
              </w:rPr>
            </w:pPr>
            <w:r>
              <w:rPr>
                <w:rFonts w:hint="eastAsia"/>
                <w:sz w:val="28"/>
              </w:rPr>
              <w:t>于利俊、全体辅导员</w:t>
            </w:r>
          </w:p>
        </w:tc>
        <w:tc>
          <w:tcPr>
            <w:tcW w:w="1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94" w:right="165"/>
              <w:rPr>
                <w:sz w:val="28"/>
                <w:lang w:val="zh-CN" w:eastAsia="zh-CN"/>
              </w:rPr>
            </w:pPr>
            <w:r>
              <w:rPr>
                <w:rFonts w:hint="eastAsia"/>
                <w:sz w:val="28"/>
              </w:rPr>
              <w:t>嘉陵江路校区A205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ind w:left="194" w:right="165"/>
              <w:rPr>
                <w:sz w:val="28"/>
              </w:rPr>
            </w:pPr>
            <w:r>
              <w:rPr>
                <w:rFonts w:hint="eastAsia"/>
                <w:sz w:val="28"/>
              </w:rPr>
              <w:t>于利俊</w:t>
            </w:r>
          </w:p>
          <w:p>
            <w:pPr>
              <w:pStyle w:val="7"/>
              <w:ind w:left="194" w:right="165"/>
              <w:rPr>
                <w:rFonts w:hint="eastAsia"/>
                <w:sz w:val="28"/>
                <w:lang w:val="zh-CN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Arial Unicode MS"/>
                <w:sz w:val="20"/>
              </w:rPr>
            </w:pPr>
          </w:p>
          <w:p>
            <w:pPr>
              <w:pStyle w:val="7"/>
              <w:ind w:left="110" w:right="8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Arial Unicode MS"/>
                <w:sz w:val="20"/>
              </w:rPr>
            </w:pPr>
          </w:p>
          <w:p>
            <w:pPr>
              <w:pStyle w:val="7"/>
              <w:ind w:left="27"/>
              <w:rPr>
                <w:sz w:val="28"/>
              </w:rPr>
            </w:pPr>
            <w:r>
              <w:rPr>
                <w:w w:val="100"/>
                <w:sz w:val="28"/>
              </w:rPr>
              <w:t>二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Arial Unicode MS"/>
                <w:sz w:val="20"/>
              </w:rPr>
            </w:pPr>
          </w:p>
          <w:p>
            <w:pPr>
              <w:pStyle w:val="7"/>
              <w:ind w:left="194" w:right="165"/>
              <w:rPr>
                <w:sz w:val="28"/>
              </w:rPr>
            </w:pPr>
            <w:r>
              <w:rPr>
                <w:sz w:val="28"/>
              </w:rPr>
              <w:t>上午 9:00</w:t>
            </w:r>
          </w:p>
        </w:tc>
        <w:tc>
          <w:tcPr>
            <w:tcW w:w="5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Arial Unicode MS"/>
                <w:sz w:val="20"/>
              </w:rPr>
            </w:pPr>
          </w:p>
          <w:p>
            <w:pPr>
              <w:pStyle w:val="7"/>
              <w:ind w:left="30"/>
              <w:rPr>
                <w:sz w:val="28"/>
              </w:rPr>
            </w:pPr>
            <w:r>
              <w:rPr>
                <w:sz w:val="28"/>
              </w:rPr>
              <w:t>新校区建设办公室主任办公会</w:t>
            </w:r>
          </w:p>
        </w:tc>
        <w:tc>
          <w:tcPr>
            <w:tcW w:w="3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Arial Unicode MS"/>
                <w:sz w:val="20"/>
              </w:rPr>
            </w:pPr>
          </w:p>
          <w:p>
            <w:pPr>
              <w:pStyle w:val="7"/>
              <w:ind w:left="28"/>
              <w:rPr>
                <w:sz w:val="28"/>
              </w:rPr>
            </w:pPr>
            <w:r>
              <w:rPr>
                <w:sz w:val="28"/>
              </w:rPr>
              <w:t>新校区建设办公室通知</w:t>
            </w:r>
          </w:p>
        </w:tc>
        <w:tc>
          <w:tcPr>
            <w:tcW w:w="1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114" w:right="87" w:firstLine="4"/>
              <w:rPr>
                <w:sz w:val="28"/>
              </w:rPr>
            </w:pPr>
            <w:r>
              <w:rPr>
                <w:sz w:val="28"/>
              </w:rPr>
              <w:t>嘉陵江路校区现代教育中心</w:t>
            </w:r>
          </w:p>
          <w:p>
            <w:pPr>
              <w:pStyle w:val="7"/>
              <w:spacing w:before="3" w:line="331" w:lineRule="exact"/>
              <w:ind w:left="168" w:right="138"/>
              <w:rPr>
                <w:sz w:val="28"/>
              </w:rPr>
            </w:pPr>
            <w:r>
              <w:rPr>
                <w:sz w:val="28"/>
              </w:rPr>
              <w:t>212 会议室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8"/>
              <w:ind w:left="110" w:right="8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8"/>
              <w:ind w:left="27"/>
              <w:rPr>
                <w:sz w:val="28"/>
              </w:rPr>
            </w:pPr>
            <w:r>
              <w:rPr>
                <w:w w:val="100"/>
                <w:sz w:val="28"/>
              </w:rPr>
              <w:t>三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0" w:leftChars="0" w:right="0" w:rightChars="0" w:firstLine="280" w:firstLineChars="100"/>
              <w:rPr>
                <w:rFonts w:ascii="Times New Roman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28"/>
              </w:rPr>
              <w:t>上午9:</w:t>
            </w:r>
            <w:r>
              <w:rPr>
                <w:rFonts w:ascii="Times New Roman"/>
                <w:sz w:val="28"/>
              </w:rPr>
              <w:t>00</w:t>
            </w:r>
          </w:p>
        </w:tc>
        <w:tc>
          <w:tcPr>
            <w:tcW w:w="5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0" w:leftChars="0" w:right="0" w:rightChars="0"/>
              <w:rPr>
                <w:rFonts w:ascii="Times New Roman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28"/>
              </w:rPr>
              <w:t>开学第一课</w:t>
            </w:r>
          </w:p>
        </w:tc>
        <w:tc>
          <w:tcPr>
            <w:tcW w:w="3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ind w:left="0" w:leftChars="0" w:right="0" w:rightChars="0"/>
              <w:jc w:val="left"/>
              <w:rPr>
                <w:rFonts w:ascii="Times New Roman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28"/>
              </w:rPr>
              <w:t>王伟、梁虹、于利俊、全体辅导员及首批返校学生</w:t>
            </w:r>
          </w:p>
        </w:tc>
        <w:tc>
          <w:tcPr>
            <w:tcW w:w="1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嘉陵江路校区</w:t>
            </w:r>
          </w:p>
          <w:p>
            <w:pPr>
              <w:pStyle w:val="7"/>
              <w:ind w:left="0" w:leftChars="0" w:right="0" w:rightChars="0"/>
              <w:jc w:val="left"/>
              <w:rPr>
                <w:rFonts w:ascii="Times New Roman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28"/>
              </w:rPr>
              <w:t>B202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ind w:left="0" w:leftChars="0" w:right="0" w:rightChars="0"/>
              <w:rPr>
                <w:rFonts w:ascii="Times New Roman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28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2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9"/>
              <w:ind w:left="110" w:right="87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3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9"/>
              <w:ind w:left="2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四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9"/>
              <w:ind w:left="194" w:right="165"/>
              <w:jc w:val="center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全天</w:t>
            </w:r>
          </w:p>
        </w:tc>
        <w:tc>
          <w:tcPr>
            <w:tcW w:w="5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9"/>
              <w:ind w:left="27"/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本科毕业生补考</w:t>
            </w:r>
          </w:p>
        </w:tc>
        <w:tc>
          <w:tcPr>
            <w:tcW w:w="3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9"/>
              <w:ind w:left="30"/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学院相关教师</w:t>
            </w:r>
          </w:p>
        </w:tc>
        <w:tc>
          <w:tcPr>
            <w:tcW w:w="1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9"/>
              <w:ind w:left="168" w:right="141"/>
              <w:rPr>
                <w:sz w:val="28"/>
              </w:rPr>
            </w:pPr>
            <w:r>
              <w:rPr>
                <w:rFonts w:hint="eastAsia"/>
                <w:sz w:val="28"/>
              </w:rPr>
              <w:t>B108,B116,B206,B207,B209,B212,B214,B218</w:t>
            </w:r>
            <w:r>
              <w:rPr>
                <w:rFonts w:hint="eastAsia"/>
                <w:sz w:val="28"/>
                <w:lang w:val="en-US" w:eastAsia="zh-CN"/>
              </w:rPr>
              <w:t>-</w:t>
            </w:r>
            <w:r>
              <w:rPr>
                <w:rFonts w:hint="eastAsia"/>
                <w:sz w:val="28"/>
              </w:rPr>
              <w:t>220,B229,B231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79"/>
              <w:ind w:left="194" w:right="157"/>
              <w:jc w:val="both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2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79"/>
              <w:ind w:left="110" w:right="87"/>
              <w:jc w:val="center"/>
              <w:rPr>
                <w:sz w:val="28"/>
              </w:rPr>
            </w:pPr>
          </w:p>
        </w:tc>
        <w:tc>
          <w:tcPr>
            <w:tcW w:w="836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9"/>
              <w:ind w:left="27"/>
              <w:jc w:val="center"/>
              <w:rPr>
                <w:w w:val="100"/>
                <w:sz w:val="28"/>
              </w:rPr>
            </w:pP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9"/>
              <w:ind w:left="194" w:right="165"/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下午</w:t>
            </w:r>
            <w:r>
              <w:rPr>
                <w:rFonts w:hint="eastAsia"/>
                <w:sz w:val="28"/>
                <w:lang w:val="en-US" w:eastAsia="zh-CN"/>
              </w:rPr>
              <w:t>2:30</w:t>
            </w:r>
          </w:p>
        </w:tc>
        <w:tc>
          <w:tcPr>
            <w:tcW w:w="5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9"/>
              <w:ind w:left="27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党政联席会扩大会议</w:t>
            </w:r>
          </w:p>
        </w:tc>
        <w:tc>
          <w:tcPr>
            <w:tcW w:w="3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9"/>
              <w:ind w:left="30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党政联席会成员、教研室主任、张翔</w:t>
            </w:r>
          </w:p>
        </w:tc>
        <w:tc>
          <w:tcPr>
            <w:tcW w:w="1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嘉陵江路校区</w:t>
            </w:r>
          </w:p>
          <w:p>
            <w:pPr>
              <w:pStyle w:val="7"/>
              <w:spacing w:before="79"/>
              <w:ind w:left="168" w:right="141"/>
              <w:rPr>
                <w:rFonts w:hint="eastAsia"/>
                <w:sz w:val="28"/>
              </w:rPr>
            </w:pPr>
            <w:r>
              <w:rPr>
                <w:rFonts w:hint="eastAsia" w:ascii="Times New Roman"/>
                <w:sz w:val="28"/>
              </w:rPr>
              <w:t>B2</w:t>
            </w:r>
            <w:r>
              <w:rPr>
                <w:rFonts w:hint="eastAsia" w:ascii="Times New Roman"/>
                <w:sz w:val="28"/>
                <w:lang w:val="en-US" w:eastAsia="zh-CN"/>
              </w:rPr>
              <w:t>1</w:t>
            </w:r>
            <w:r>
              <w:rPr>
                <w:rFonts w:hint="eastAsia" w:ascii="Times New Roman"/>
                <w:sz w:val="28"/>
              </w:rPr>
              <w:t>2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79"/>
              <w:ind w:left="194" w:right="157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荀志远、梁虹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9"/>
              <w:ind w:left="110" w:right="87"/>
              <w:jc w:val="center"/>
              <w:rPr>
                <w:sz w:val="28"/>
              </w:rPr>
            </w:pPr>
          </w:p>
        </w:tc>
        <w:tc>
          <w:tcPr>
            <w:tcW w:w="836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9"/>
              <w:ind w:left="27"/>
              <w:jc w:val="center"/>
              <w:rPr>
                <w:w w:val="100"/>
                <w:sz w:val="28"/>
              </w:rPr>
            </w:pP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79"/>
              <w:ind w:left="194" w:leftChars="0" w:right="165" w:rightChars="0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</w:rPr>
              <w:t>晚上8:</w:t>
            </w:r>
            <w:r>
              <w:rPr>
                <w:sz w:val="28"/>
              </w:rPr>
              <w:t>30</w:t>
            </w:r>
          </w:p>
        </w:tc>
        <w:tc>
          <w:tcPr>
            <w:tcW w:w="5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79"/>
              <w:ind w:left="27" w:leftChars="0" w:right="0" w:rightChars="0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</w:rPr>
              <w:t>学生工作会议</w:t>
            </w:r>
          </w:p>
        </w:tc>
        <w:tc>
          <w:tcPr>
            <w:tcW w:w="3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" w:line="360" w:lineRule="atLeast"/>
              <w:ind w:left="114" w:leftChars="0" w:right="129" w:rightChars="0" w:firstLine="48" w:firstLineChars="0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</w:rPr>
              <w:t>于利俊、全体辅导员</w:t>
            </w:r>
          </w:p>
        </w:tc>
        <w:tc>
          <w:tcPr>
            <w:tcW w:w="1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79"/>
              <w:ind w:left="168" w:leftChars="0" w:right="141" w:rightChars="0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</w:rPr>
              <w:t>线上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79"/>
              <w:ind w:left="194" w:leftChars="0" w:right="157" w:rightChars="0"/>
              <w:rPr>
                <w:rFonts w:hint="eastAsia" w:ascii="黑体" w:hAnsi="黑体" w:eastAsia="黑体" w:cs="黑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/>
                <w:sz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82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Arial Unicode MS"/>
                <w:sz w:val="19"/>
              </w:rPr>
            </w:pPr>
          </w:p>
          <w:p>
            <w:pPr>
              <w:pStyle w:val="7"/>
              <w:ind w:left="283"/>
              <w:jc w:val="left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29</w:t>
            </w:r>
          </w:p>
        </w:tc>
        <w:tc>
          <w:tcPr>
            <w:tcW w:w="82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283"/>
              <w:jc w:val="both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五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8"/>
              <w:ind w:left="194" w:right="165"/>
              <w:jc w:val="center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上午</w:t>
            </w:r>
            <w:r>
              <w:rPr>
                <w:rFonts w:hint="eastAsia"/>
                <w:sz w:val="28"/>
                <w:lang w:val="en-US" w:eastAsia="zh-CN"/>
              </w:rPr>
              <w:t xml:space="preserve"> 8:00</w:t>
            </w:r>
          </w:p>
        </w:tc>
        <w:tc>
          <w:tcPr>
            <w:tcW w:w="5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8"/>
              <w:ind w:left="29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本科毕业生补考</w:t>
            </w:r>
          </w:p>
        </w:tc>
        <w:tc>
          <w:tcPr>
            <w:tcW w:w="3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8"/>
              <w:ind w:left="28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学院相关教师</w:t>
            </w:r>
          </w:p>
        </w:tc>
        <w:tc>
          <w:tcPr>
            <w:tcW w:w="1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8"/>
              <w:ind w:left="28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B203,B206—210,B212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78"/>
              <w:ind w:left="28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829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83"/>
              <w:jc w:val="left"/>
              <w:rPr>
                <w:w w:val="100"/>
                <w:sz w:val="28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83"/>
              <w:jc w:val="left"/>
              <w:rPr>
                <w:w w:val="100"/>
                <w:sz w:val="28"/>
              </w:rPr>
            </w:pP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71"/>
              <w:ind w:left="194" w:leftChars="0" w:right="165" w:rightChars="0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71"/>
              <w:ind w:left="27" w:leftChars="0" w:right="0" w:rightChars="0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高端平台建设工作部署会</w:t>
            </w:r>
          </w:p>
        </w:tc>
        <w:tc>
          <w:tcPr>
            <w:tcW w:w="3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71"/>
              <w:ind w:left="30" w:leftChars="0" w:right="0" w:rightChars="0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科技处通知</w:t>
            </w:r>
          </w:p>
        </w:tc>
        <w:tc>
          <w:tcPr>
            <w:tcW w:w="1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71"/>
              <w:ind w:left="168" w:leftChars="0" w:right="141" w:rightChars="0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71"/>
              <w:ind w:left="194" w:leftChars="0" w:right="157" w:rightChars="0"/>
              <w:jc w:val="center"/>
              <w:rPr>
                <w:rFonts w:hint="eastAsia" w:ascii="黑体" w:hAnsi="黑体" w:eastAsia="黑体" w:cs="黑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829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83"/>
              <w:jc w:val="left"/>
              <w:rPr>
                <w:rFonts w:hint="default" w:eastAsia="黑体"/>
                <w:w w:val="100"/>
                <w:sz w:val="28"/>
                <w:lang w:val="en-US" w:eastAsia="zh-CN"/>
              </w:rPr>
            </w:pPr>
            <w:r>
              <w:rPr>
                <w:rFonts w:hint="eastAsia"/>
                <w:w w:val="100"/>
                <w:sz w:val="28"/>
                <w:lang w:val="en-US" w:eastAsia="zh-CN"/>
              </w:rPr>
              <w:t>30</w:t>
            </w:r>
          </w:p>
        </w:tc>
        <w:tc>
          <w:tcPr>
            <w:tcW w:w="829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83"/>
              <w:jc w:val="left"/>
              <w:rPr>
                <w:rFonts w:hint="eastAsia" w:eastAsia="黑体"/>
                <w:w w:val="100"/>
                <w:sz w:val="28"/>
                <w:lang w:eastAsia="zh-CN"/>
              </w:rPr>
            </w:pPr>
            <w:r>
              <w:rPr>
                <w:rFonts w:hint="eastAsia"/>
                <w:w w:val="100"/>
                <w:sz w:val="28"/>
                <w:lang w:eastAsia="zh-CN"/>
              </w:rPr>
              <w:t>六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8"/>
              <w:ind w:left="194" w:right="165"/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5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8"/>
              <w:ind w:left="29"/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3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8"/>
              <w:ind w:left="28"/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8"/>
              <w:ind w:left="28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78"/>
              <w:ind w:left="28"/>
              <w:rPr>
                <w:rFonts w:hint="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829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83"/>
              <w:jc w:val="left"/>
              <w:rPr>
                <w:rFonts w:hint="default"/>
                <w:w w:val="100"/>
                <w:sz w:val="28"/>
                <w:lang w:val="en-US" w:eastAsia="zh-CN"/>
              </w:rPr>
            </w:pPr>
            <w:r>
              <w:rPr>
                <w:rFonts w:hint="eastAsia"/>
                <w:w w:val="100"/>
                <w:sz w:val="28"/>
                <w:lang w:val="en-US" w:eastAsia="zh-CN"/>
              </w:rPr>
              <w:t>31</w:t>
            </w:r>
          </w:p>
        </w:tc>
        <w:tc>
          <w:tcPr>
            <w:tcW w:w="829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83"/>
              <w:jc w:val="left"/>
              <w:rPr>
                <w:rFonts w:hint="eastAsia"/>
                <w:w w:val="100"/>
                <w:sz w:val="28"/>
                <w:lang w:eastAsia="zh-CN"/>
              </w:rPr>
            </w:pPr>
            <w:r>
              <w:rPr>
                <w:rFonts w:hint="eastAsia"/>
                <w:w w:val="100"/>
                <w:sz w:val="28"/>
                <w:lang w:eastAsia="zh-CN"/>
              </w:rPr>
              <w:t>日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8"/>
              <w:ind w:left="194" w:right="165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全天</w:t>
            </w:r>
            <w:bookmarkStart w:id="0" w:name="_GoBack"/>
            <w:bookmarkEnd w:id="0"/>
          </w:p>
        </w:tc>
        <w:tc>
          <w:tcPr>
            <w:tcW w:w="5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8"/>
              <w:ind w:left="29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研究生二次调剂复试</w:t>
            </w:r>
          </w:p>
        </w:tc>
        <w:tc>
          <w:tcPr>
            <w:tcW w:w="3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8"/>
              <w:ind w:left="28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学院相关教师</w:t>
            </w:r>
          </w:p>
        </w:tc>
        <w:tc>
          <w:tcPr>
            <w:tcW w:w="1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8"/>
              <w:ind w:left="28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B207-209、215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78"/>
              <w:ind w:left="28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董德坤</w:t>
            </w:r>
          </w:p>
        </w:tc>
      </w:tr>
    </w:tbl>
    <w:p>
      <w:pPr>
        <w:pStyle w:val="2"/>
        <w:ind w:left="694"/>
      </w:pPr>
      <w:r>
        <w:t>二、其他事宜，将根据实际另行通知，按有关程序组织实施。</w:t>
      </w:r>
    </w:p>
    <w:p>
      <w:pPr>
        <w:pStyle w:val="2"/>
        <w:spacing w:before="1"/>
        <w:ind w:left="1256" w:right="98" w:hanging="562"/>
      </w:pPr>
      <w:r>
        <w:t>三、5</w:t>
      </w:r>
      <w:r>
        <w:rPr>
          <w:spacing w:val="-40"/>
        </w:rPr>
        <w:t xml:space="preserve"> 月 </w:t>
      </w:r>
      <w:r>
        <w:t>26</w:t>
      </w:r>
      <w:r>
        <w:rPr>
          <w:spacing w:val="-8"/>
        </w:rPr>
        <w:t xml:space="preserve"> 日，省内研究生、毕业年级学生返校；</w:t>
      </w:r>
      <w:r>
        <w:t>5</w:t>
      </w:r>
      <w:r>
        <w:rPr>
          <w:spacing w:val="-40"/>
        </w:rPr>
        <w:t xml:space="preserve"> 月 </w:t>
      </w:r>
      <w:r>
        <w:t>28</w:t>
      </w:r>
      <w:r>
        <w:rPr>
          <w:spacing w:val="-8"/>
        </w:rPr>
        <w:t xml:space="preserve"> 日，来自湖北、黑龙江、吉林三省的非毕业年级学生返校；</w:t>
      </w:r>
      <w:r>
        <w:t xml:space="preserve">5 </w:t>
      </w:r>
      <w:r>
        <w:rPr>
          <w:spacing w:val="-37"/>
        </w:rPr>
        <w:t xml:space="preserve">月 </w:t>
      </w:r>
      <w:r>
        <w:t>31</w:t>
      </w:r>
      <w:r>
        <w:rPr>
          <w:spacing w:val="-10"/>
        </w:rPr>
        <w:t xml:space="preserve"> 日，其它外省市的非毕业年级学生返校。</w:t>
      </w:r>
    </w:p>
    <w:p>
      <w:pPr>
        <w:pStyle w:val="2"/>
        <w:spacing w:before="9"/>
        <w:jc w:val="center"/>
        <w:rPr>
          <w:sz w:val="20"/>
        </w:rPr>
      </w:pPr>
      <w:r>
        <w:rPr>
          <w:rFonts w:hint="eastAsia"/>
          <w:lang w:val="en-US"/>
        </w:rPr>
        <w:t xml:space="preserve"> </w:t>
      </w:r>
      <w:r>
        <w:rPr>
          <w:rFonts w:hint="eastAsia"/>
          <w:lang w:val="en-US" w:eastAsia="zh-CN"/>
        </w:rPr>
        <w:t xml:space="preserve">                                                             </w:t>
      </w:r>
      <w:r>
        <w:rPr>
          <w:rFonts w:hint="eastAsia"/>
        </w:rPr>
        <w:t>党总支、院办</w:t>
      </w:r>
    </w:p>
    <w:p>
      <w:pPr>
        <w:pStyle w:val="2"/>
        <w:spacing w:before="3"/>
        <w:ind w:left="8963" w:leftChars="4074" w:right="1854" w:firstLine="2520" w:firstLineChars="900"/>
      </w:pPr>
      <w:r>
        <w:t>5 月 2</w:t>
      </w:r>
      <w:r>
        <w:rPr>
          <w:rFonts w:hint="eastAsia"/>
          <w:lang w:val="en-US" w:eastAsia="zh-CN"/>
        </w:rPr>
        <w:t>5</w:t>
      </w:r>
      <w:r>
        <w:t xml:space="preserve"> 日</w:t>
      </w:r>
    </w:p>
    <w:sectPr>
      <w:type w:val="continuous"/>
      <w:pgSz w:w="16840" w:h="11910" w:orient="landscape"/>
      <w:pgMar w:top="740" w:right="620" w:bottom="280" w:left="7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5327E"/>
    <w:rsid w:val="025A550A"/>
    <w:rsid w:val="0AE937E8"/>
    <w:rsid w:val="0DE268C2"/>
    <w:rsid w:val="0FBE6037"/>
    <w:rsid w:val="100E3E6F"/>
    <w:rsid w:val="10187356"/>
    <w:rsid w:val="1527622E"/>
    <w:rsid w:val="159D7187"/>
    <w:rsid w:val="18F41F59"/>
    <w:rsid w:val="1B3C3822"/>
    <w:rsid w:val="1D1C68B3"/>
    <w:rsid w:val="1EED6298"/>
    <w:rsid w:val="1EEF2F44"/>
    <w:rsid w:val="1F8912AB"/>
    <w:rsid w:val="21C558D9"/>
    <w:rsid w:val="267B0BDC"/>
    <w:rsid w:val="2CAB6938"/>
    <w:rsid w:val="2D554999"/>
    <w:rsid w:val="32D43EF4"/>
    <w:rsid w:val="32FF54CB"/>
    <w:rsid w:val="36D34BA1"/>
    <w:rsid w:val="3E4C797B"/>
    <w:rsid w:val="43776D83"/>
    <w:rsid w:val="45CE151D"/>
    <w:rsid w:val="487B30F7"/>
    <w:rsid w:val="51D23965"/>
    <w:rsid w:val="51DA2A94"/>
    <w:rsid w:val="54CF73A5"/>
    <w:rsid w:val="559E53B0"/>
    <w:rsid w:val="5B0012F8"/>
    <w:rsid w:val="5C077BC9"/>
    <w:rsid w:val="5C1F34CF"/>
    <w:rsid w:val="60473369"/>
    <w:rsid w:val="619A7373"/>
    <w:rsid w:val="653D420D"/>
    <w:rsid w:val="66287D66"/>
    <w:rsid w:val="69B251DE"/>
    <w:rsid w:val="6BC1074D"/>
    <w:rsid w:val="6C743998"/>
    <w:rsid w:val="6D0B7377"/>
    <w:rsid w:val="6FBB6C66"/>
    <w:rsid w:val="75B4465D"/>
    <w:rsid w:val="775C48B2"/>
    <w:rsid w:val="786E28FC"/>
    <w:rsid w:val="7E4A25BB"/>
    <w:rsid w:val="7EA944A7"/>
    <w:rsid w:val="7F1F48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2020-05-25T07:14:00Z</dcterms:created>
  <dc:creator>微软用户</dc:creator>
  <cp:lastModifiedBy>LiIy Baby</cp:lastModifiedBy>
  <dcterms:modified xsi:type="dcterms:W3CDTF">2020-05-29T01:33:14Z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2020-05-25T00:00:00Z</vt:filetime>
  </property>
  <property fmtid="{D5CDD505-2E9C-101B-9397-08002B2CF9AE}" pid="5" name="KSOProductBuildVer">
    <vt:lpwstr>2052-11.1.0.9662</vt:lpwstr>
  </property>
</Properties>
</file>